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2D8" w:rsidRPr="00D0458C" w:rsidRDefault="00401162">
      <w:pPr>
        <w:rPr>
          <w:rFonts w:ascii="Arial Narrow" w:hAnsi="Arial Narrow"/>
          <w:sz w:val="24"/>
          <w:szCs w:val="24"/>
        </w:rPr>
      </w:pPr>
      <w:r w:rsidRPr="00D0458C">
        <w:rPr>
          <w:rFonts w:ascii="Arial Narrow" w:hAnsi="Arial Narrow"/>
          <w:sz w:val="24"/>
          <w:szCs w:val="24"/>
        </w:rPr>
        <w:t>Okresní soud v Nymburce</w:t>
      </w:r>
    </w:p>
    <w:p w:rsidR="00401162" w:rsidRPr="00D0458C" w:rsidRDefault="00401162">
      <w:pPr>
        <w:rPr>
          <w:rFonts w:ascii="Arial Narrow" w:hAnsi="Arial Narrow"/>
          <w:sz w:val="24"/>
          <w:szCs w:val="24"/>
        </w:rPr>
      </w:pPr>
      <w:r w:rsidRPr="00D0458C">
        <w:rPr>
          <w:rFonts w:ascii="Arial Narrow" w:hAnsi="Arial Narrow"/>
          <w:sz w:val="24"/>
          <w:szCs w:val="24"/>
        </w:rPr>
        <w:t>Soudní 996/10</w:t>
      </w:r>
    </w:p>
    <w:p w:rsidR="00401162" w:rsidRPr="00D0458C" w:rsidRDefault="00401162">
      <w:pPr>
        <w:rPr>
          <w:rFonts w:ascii="Arial Narrow" w:hAnsi="Arial Narrow"/>
          <w:sz w:val="24"/>
          <w:szCs w:val="24"/>
        </w:rPr>
      </w:pPr>
      <w:r w:rsidRPr="00D0458C">
        <w:rPr>
          <w:rFonts w:ascii="Arial Narrow" w:hAnsi="Arial Narrow"/>
          <w:sz w:val="24"/>
          <w:szCs w:val="24"/>
        </w:rPr>
        <w:t>28802 Nymburk</w:t>
      </w:r>
    </w:p>
    <w:p w:rsidR="00401162" w:rsidRPr="00D0458C" w:rsidRDefault="00401162">
      <w:pPr>
        <w:rPr>
          <w:rFonts w:ascii="Arial Narrow" w:hAnsi="Arial Narrow"/>
          <w:sz w:val="24"/>
          <w:szCs w:val="24"/>
        </w:rPr>
      </w:pPr>
      <w:proofErr w:type="gramStart"/>
      <w:r w:rsidRPr="00D0458C">
        <w:rPr>
          <w:rFonts w:ascii="Arial Narrow" w:hAnsi="Arial Narrow"/>
          <w:sz w:val="24"/>
          <w:szCs w:val="24"/>
        </w:rPr>
        <w:t>Č.j.</w:t>
      </w:r>
      <w:proofErr w:type="gramEnd"/>
      <w:r w:rsidRPr="00D0458C">
        <w:rPr>
          <w:rFonts w:ascii="Arial Narrow" w:hAnsi="Arial Narrow"/>
          <w:sz w:val="24"/>
          <w:szCs w:val="24"/>
        </w:rPr>
        <w:t xml:space="preserve"> </w:t>
      </w:r>
      <w:r w:rsidR="00C675C0" w:rsidRPr="00D0458C">
        <w:rPr>
          <w:rFonts w:ascii="Arial Narrow" w:hAnsi="Arial Narrow"/>
          <w:sz w:val="24"/>
          <w:szCs w:val="24"/>
        </w:rPr>
        <w:t xml:space="preserve"> </w:t>
      </w:r>
      <w:r w:rsidRPr="00D0458C">
        <w:rPr>
          <w:rFonts w:ascii="Arial Narrow" w:hAnsi="Arial Narrow"/>
          <w:sz w:val="24"/>
          <w:szCs w:val="24"/>
        </w:rPr>
        <w:t xml:space="preserve">EPR </w:t>
      </w:r>
      <w:r w:rsidR="00F7160C" w:rsidRPr="00D0458C">
        <w:rPr>
          <w:rFonts w:ascii="Arial Narrow" w:hAnsi="Arial Narrow"/>
          <w:sz w:val="24"/>
          <w:szCs w:val="24"/>
        </w:rPr>
        <w:t>458963</w:t>
      </w:r>
      <w:r w:rsidRPr="00D0458C">
        <w:rPr>
          <w:rFonts w:ascii="Arial Narrow" w:hAnsi="Arial Narrow"/>
          <w:sz w:val="24"/>
          <w:szCs w:val="24"/>
        </w:rPr>
        <w:t>/2014</w:t>
      </w:r>
    </w:p>
    <w:p w:rsidR="00401162" w:rsidRPr="00D0458C" w:rsidRDefault="00401162" w:rsidP="00401162">
      <w:pPr>
        <w:jc w:val="right"/>
        <w:rPr>
          <w:rFonts w:ascii="Arial Narrow" w:hAnsi="Arial Narrow"/>
          <w:sz w:val="24"/>
          <w:szCs w:val="24"/>
        </w:rPr>
      </w:pPr>
    </w:p>
    <w:p w:rsidR="00401162" w:rsidRPr="00D0458C" w:rsidRDefault="00401162" w:rsidP="00401162">
      <w:pPr>
        <w:jc w:val="right"/>
        <w:rPr>
          <w:rFonts w:ascii="Arial Narrow" w:hAnsi="Arial Narrow"/>
          <w:sz w:val="24"/>
          <w:szCs w:val="24"/>
        </w:rPr>
      </w:pPr>
      <w:r w:rsidRPr="00D0458C">
        <w:rPr>
          <w:rFonts w:ascii="Arial Narrow" w:hAnsi="Arial Narrow"/>
          <w:sz w:val="24"/>
          <w:szCs w:val="24"/>
        </w:rPr>
        <w:t>V</w:t>
      </w:r>
      <w:r w:rsidR="00F7160C" w:rsidRPr="00D0458C">
        <w:rPr>
          <w:rFonts w:ascii="Arial Narrow" w:hAnsi="Arial Narrow"/>
          <w:sz w:val="24"/>
          <w:szCs w:val="24"/>
        </w:rPr>
        <w:t> Nymburce</w:t>
      </w:r>
      <w:r w:rsidRPr="00D0458C">
        <w:rPr>
          <w:rFonts w:ascii="Arial Narrow" w:hAnsi="Arial Narrow"/>
          <w:sz w:val="24"/>
          <w:szCs w:val="24"/>
        </w:rPr>
        <w:t xml:space="preserve"> dne </w:t>
      </w:r>
      <w:proofErr w:type="gramStart"/>
      <w:r w:rsidRPr="00D0458C">
        <w:rPr>
          <w:rFonts w:ascii="Arial Narrow" w:hAnsi="Arial Narrow"/>
          <w:sz w:val="24"/>
          <w:szCs w:val="24"/>
        </w:rPr>
        <w:t>20.6.2014</w:t>
      </w:r>
      <w:proofErr w:type="gramEnd"/>
    </w:p>
    <w:p w:rsidR="00401162" w:rsidRPr="00D0458C" w:rsidRDefault="00401162" w:rsidP="00401162">
      <w:pPr>
        <w:jc w:val="both"/>
        <w:rPr>
          <w:rFonts w:ascii="Arial Narrow" w:hAnsi="Arial Narrow"/>
          <w:sz w:val="24"/>
          <w:szCs w:val="24"/>
        </w:rPr>
      </w:pPr>
    </w:p>
    <w:p w:rsidR="00401162" w:rsidRPr="00D0458C" w:rsidRDefault="00401162" w:rsidP="00401162">
      <w:pPr>
        <w:jc w:val="both"/>
        <w:rPr>
          <w:rFonts w:ascii="Arial Narrow" w:hAnsi="Arial Narrow"/>
          <w:sz w:val="24"/>
          <w:szCs w:val="24"/>
        </w:rPr>
      </w:pPr>
    </w:p>
    <w:p w:rsidR="00401162" w:rsidRPr="00D0458C" w:rsidRDefault="002940C3" w:rsidP="00401162">
      <w:pPr>
        <w:jc w:val="center"/>
        <w:rPr>
          <w:rFonts w:ascii="Arial Narrow" w:hAnsi="Arial Narrow"/>
          <w:b/>
          <w:sz w:val="24"/>
          <w:szCs w:val="24"/>
        </w:rPr>
      </w:pPr>
      <w:r w:rsidRPr="00D0458C">
        <w:rPr>
          <w:rFonts w:ascii="Arial Narrow" w:hAnsi="Arial Narrow"/>
          <w:b/>
          <w:sz w:val="24"/>
          <w:szCs w:val="24"/>
        </w:rPr>
        <w:t>Vyjádření k návrhu na vydání elektronického platebního rozkazu</w:t>
      </w:r>
      <w:r w:rsidR="00F7160C" w:rsidRPr="00D0458C">
        <w:rPr>
          <w:rStyle w:val="Znakapoznpodarou"/>
          <w:rFonts w:ascii="Arial Narrow" w:hAnsi="Arial Narrow"/>
          <w:b/>
          <w:sz w:val="24"/>
          <w:szCs w:val="24"/>
        </w:rPr>
        <w:footnoteReference w:id="1"/>
      </w:r>
    </w:p>
    <w:p w:rsidR="00401162" w:rsidRPr="00D0458C" w:rsidRDefault="00401162" w:rsidP="00401162">
      <w:pPr>
        <w:rPr>
          <w:rFonts w:ascii="Arial Narrow" w:hAnsi="Arial Narrow"/>
          <w:sz w:val="24"/>
          <w:szCs w:val="24"/>
        </w:rPr>
      </w:pPr>
    </w:p>
    <w:p w:rsidR="00401162" w:rsidRPr="00D0458C" w:rsidRDefault="00F7160C" w:rsidP="00401162">
      <w:pPr>
        <w:rPr>
          <w:rFonts w:ascii="Arial Narrow" w:hAnsi="Arial Narrow"/>
          <w:sz w:val="24"/>
          <w:szCs w:val="24"/>
        </w:rPr>
      </w:pPr>
      <w:r w:rsidRPr="00524FA7">
        <w:rPr>
          <w:rFonts w:ascii="Arial Narrow" w:hAnsi="Arial Narrow"/>
          <w:b/>
          <w:sz w:val="24"/>
          <w:szCs w:val="24"/>
        </w:rPr>
        <w:t>Žalobce:</w:t>
      </w:r>
      <w:r w:rsidRPr="00D0458C">
        <w:rPr>
          <w:rFonts w:ascii="Arial Narrow" w:hAnsi="Arial Narrow"/>
          <w:sz w:val="24"/>
          <w:szCs w:val="24"/>
        </w:rPr>
        <w:t xml:space="preserve"> </w:t>
      </w:r>
      <w:proofErr w:type="spellStart"/>
      <w:r w:rsidRPr="00D0458C">
        <w:rPr>
          <w:rFonts w:ascii="Arial Narrow" w:hAnsi="Arial Narrow"/>
          <w:sz w:val="24"/>
          <w:szCs w:val="24"/>
        </w:rPr>
        <w:t>Avio</w:t>
      </w:r>
      <w:proofErr w:type="spellEnd"/>
      <w:r w:rsidR="00401162" w:rsidRPr="00D0458C">
        <w:rPr>
          <w:rFonts w:ascii="Arial Narrow" w:hAnsi="Arial Narrow"/>
          <w:sz w:val="24"/>
          <w:szCs w:val="24"/>
        </w:rPr>
        <w:t xml:space="preserve"> International, s.r.o., se sídlem Bla</w:t>
      </w:r>
      <w:r w:rsidRPr="00D0458C">
        <w:rPr>
          <w:rFonts w:ascii="Arial Narrow" w:hAnsi="Arial Narrow"/>
          <w:sz w:val="24"/>
          <w:szCs w:val="24"/>
        </w:rPr>
        <w:t>nická 32</w:t>
      </w:r>
      <w:r w:rsidR="00401162" w:rsidRPr="00D0458C">
        <w:rPr>
          <w:rFonts w:ascii="Arial Narrow" w:hAnsi="Arial Narrow"/>
          <w:sz w:val="24"/>
          <w:szCs w:val="24"/>
        </w:rPr>
        <w:t xml:space="preserve">, 27601 Mělník, IČ: </w:t>
      </w:r>
      <w:r w:rsidRPr="00D0458C">
        <w:rPr>
          <w:rFonts w:ascii="Arial Narrow" w:hAnsi="Arial Narrow"/>
          <w:sz w:val="24"/>
          <w:szCs w:val="24"/>
        </w:rPr>
        <w:t>6274587</w:t>
      </w:r>
    </w:p>
    <w:p w:rsidR="00401162" w:rsidRPr="00D0458C" w:rsidRDefault="00401162" w:rsidP="00401162">
      <w:pPr>
        <w:rPr>
          <w:rFonts w:ascii="Arial Narrow" w:hAnsi="Arial Narrow"/>
          <w:sz w:val="24"/>
          <w:szCs w:val="24"/>
        </w:rPr>
      </w:pPr>
      <w:r w:rsidRPr="00D0458C">
        <w:rPr>
          <w:rFonts w:ascii="Arial Narrow" w:hAnsi="Arial Narrow"/>
          <w:sz w:val="24"/>
          <w:szCs w:val="24"/>
        </w:rPr>
        <w:t xml:space="preserve">Právně zastoupen: JUDr. Helena </w:t>
      </w:r>
      <w:r w:rsidR="00F7160C" w:rsidRPr="00D0458C">
        <w:rPr>
          <w:rFonts w:ascii="Arial Narrow" w:hAnsi="Arial Narrow"/>
          <w:sz w:val="24"/>
          <w:szCs w:val="24"/>
        </w:rPr>
        <w:t>Nová</w:t>
      </w:r>
      <w:r w:rsidRPr="00D0458C">
        <w:rPr>
          <w:rFonts w:ascii="Arial Narrow" w:hAnsi="Arial Narrow"/>
          <w:sz w:val="24"/>
          <w:szCs w:val="24"/>
        </w:rPr>
        <w:t xml:space="preserve">, advokát, Vrbová </w:t>
      </w:r>
      <w:r w:rsidR="00F7160C" w:rsidRPr="00D0458C">
        <w:rPr>
          <w:rFonts w:ascii="Arial Narrow" w:hAnsi="Arial Narrow"/>
          <w:sz w:val="24"/>
          <w:szCs w:val="24"/>
        </w:rPr>
        <w:t>8, 25242 Jesenice, IČ: 6645654</w:t>
      </w:r>
    </w:p>
    <w:p w:rsidR="00401162" w:rsidRPr="00D0458C" w:rsidRDefault="00401162" w:rsidP="00401162">
      <w:pPr>
        <w:rPr>
          <w:rFonts w:ascii="Arial Narrow" w:hAnsi="Arial Narrow"/>
          <w:sz w:val="24"/>
          <w:szCs w:val="24"/>
        </w:rPr>
      </w:pPr>
    </w:p>
    <w:p w:rsidR="00401162" w:rsidRPr="00D0458C" w:rsidRDefault="00401162" w:rsidP="00401162">
      <w:pPr>
        <w:rPr>
          <w:rFonts w:ascii="Arial Narrow" w:hAnsi="Arial Narrow"/>
          <w:sz w:val="24"/>
          <w:szCs w:val="24"/>
        </w:rPr>
      </w:pPr>
      <w:bookmarkStart w:id="0" w:name="_GoBack"/>
      <w:r w:rsidRPr="00524FA7">
        <w:rPr>
          <w:rFonts w:ascii="Arial Narrow" w:hAnsi="Arial Narrow"/>
          <w:b/>
          <w:sz w:val="24"/>
          <w:szCs w:val="24"/>
        </w:rPr>
        <w:t>Žalovaná:</w:t>
      </w:r>
      <w:r w:rsidRPr="00D0458C">
        <w:rPr>
          <w:rFonts w:ascii="Arial Narrow" w:hAnsi="Arial Narrow"/>
          <w:sz w:val="24"/>
          <w:szCs w:val="24"/>
        </w:rPr>
        <w:t xml:space="preserve"> </w:t>
      </w:r>
      <w:bookmarkEnd w:id="0"/>
      <w:r w:rsidRPr="00D0458C">
        <w:rPr>
          <w:rFonts w:ascii="Arial Narrow" w:hAnsi="Arial Narrow"/>
          <w:sz w:val="24"/>
          <w:szCs w:val="24"/>
        </w:rPr>
        <w:t xml:space="preserve">Marcela </w:t>
      </w:r>
      <w:r w:rsidR="00F7160C" w:rsidRPr="00D0458C">
        <w:rPr>
          <w:rFonts w:ascii="Arial Narrow" w:hAnsi="Arial Narrow"/>
          <w:sz w:val="24"/>
          <w:szCs w:val="24"/>
        </w:rPr>
        <w:t>Holá</w:t>
      </w:r>
      <w:r w:rsidRPr="00D0458C">
        <w:rPr>
          <w:rFonts w:ascii="Arial Narrow" w:hAnsi="Arial Narrow"/>
          <w:sz w:val="24"/>
          <w:szCs w:val="24"/>
        </w:rPr>
        <w:t xml:space="preserve">, nar. </w:t>
      </w:r>
      <w:proofErr w:type="gramStart"/>
      <w:r w:rsidRPr="00D0458C">
        <w:rPr>
          <w:rFonts w:ascii="Arial Narrow" w:hAnsi="Arial Narrow"/>
          <w:sz w:val="24"/>
          <w:szCs w:val="24"/>
        </w:rPr>
        <w:t>22.5.19</w:t>
      </w:r>
      <w:r w:rsidR="00F7160C" w:rsidRPr="00D0458C">
        <w:rPr>
          <w:rFonts w:ascii="Arial Narrow" w:hAnsi="Arial Narrow"/>
          <w:sz w:val="24"/>
          <w:szCs w:val="24"/>
        </w:rPr>
        <w:t>32</w:t>
      </w:r>
      <w:proofErr w:type="gramEnd"/>
      <w:r w:rsidRPr="00D0458C">
        <w:rPr>
          <w:rFonts w:ascii="Arial Narrow" w:hAnsi="Arial Narrow"/>
          <w:sz w:val="24"/>
          <w:szCs w:val="24"/>
        </w:rPr>
        <w:t xml:space="preserve">, trvale bytem </w:t>
      </w:r>
      <w:r w:rsidR="00F7160C" w:rsidRPr="00D0458C">
        <w:rPr>
          <w:rFonts w:ascii="Arial Narrow" w:hAnsi="Arial Narrow"/>
          <w:sz w:val="24"/>
          <w:szCs w:val="24"/>
        </w:rPr>
        <w:t>Noskova 12, 276 04</w:t>
      </w:r>
      <w:r w:rsidRPr="00D0458C">
        <w:rPr>
          <w:rFonts w:ascii="Arial Narrow" w:hAnsi="Arial Narrow"/>
          <w:sz w:val="24"/>
          <w:szCs w:val="24"/>
        </w:rPr>
        <w:t xml:space="preserve"> </w:t>
      </w:r>
      <w:r w:rsidR="00F7160C" w:rsidRPr="00D0458C">
        <w:rPr>
          <w:rFonts w:ascii="Arial Narrow" w:hAnsi="Arial Narrow"/>
          <w:sz w:val="24"/>
          <w:szCs w:val="24"/>
        </w:rPr>
        <w:t>Dlouhá Lhota</w:t>
      </w:r>
    </w:p>
    <w:p w:rsidR="00401162" w:rsidRPr="00D0458C" w:rsidRDefault="00401162" w:rsidP="00401162">
      <w:pPr>
        <w:rPr>
          <w:rFonts w:ascii="Arial Narrow" w:hAnsi="Arial Narrow"/>
          <w:sz w:val="24"/>
          <w:szCs w:val="24"/>
        </w:rPr>
      </w:pPr>
    </w:p>
    <w:p w:rsidR="00401162" w:rsidRPr="00D0458C" w:rsidRDefault="00401162" w:rsidP="00401162">
      <w:pPr>
        <w:rPr>
          <w:rFonts w:ascii="Arial Narrow" w:hAnsi="Arial Narrow"/>
          <w:sz w:val="24"/>
          <w:szCs w:val="24"/>
        </w:rPr>
      </w:pPr>
    </w:p>
    <w:p w:rsidR="00401162" w:rsidRPr="00D0458C" w:rsidRDefault="00401162" w:rsidP="00401162">
      <w:pPr>
        <w:rPr>
          <w:rFonts w:ascii="Arial Narrow" w:hAnsi="Arial Narrow"/>
          <w:sz w:val="24"/>
          <w:szCs w:val="24"/>
        </w:rPr>
      </w:pPr>
    </w:p>
    <w:p w:rsidR="00401162" w:rsidRPr="00D0458C" w:rsidRDefault="00401162" w:rsidP="00401162">
      <w:pPr>
        <w:rPr>
          <w:rFonts w:ascii="Arial Narrow" w:hAnsi="Arial Narrow"/>
          <w:sz w:val="24"/>
          <w:szCs w:val="24"/>
        </w:rPr>
      </w:pPr>
    </w:p>
    <w:p w:rsidR="00F7160C" w:rsidRPr="00D0458C" w:rsidRDefault="00F7160C" w:rsidP="00401162">
      <w:pPr>
        <w:rPr>
          <w:rFonts w:ascii="Arial Narrow" w:hAnsi="Arial Narrow"/>
          <w:sz w:val="24"/>
          <w:szCs w:val="24"/>
        </w:rPr>
      </w:pPr>
    </w:p>
    <w:p w:rsidR="00F7160C" w:rsidRPr="00D0458C" w:rsidRDefault="00F7160C" w:rsidP="00401162">
      <w:pPr>
        <w:rPr>
          <w:rFonts w:ascii="Arial Narrow" w:hAnsi="Arial Narrow"/>
          <w:sz w:val="24"/>
          <w:szCs w:val="24"/>
        </w:rPr>
      </w:pPr>
    </w:p>
    <w:p w:rsidR="00F7160C" w:rsidRPr="00D0458C" w:rsidRDefault="00F7160C" w:rsidP="00401162">
      <w:pPr>
        <w:rPr>
          <w:rFonts w:ascii="Arial Narrow" w:hAnsi="Arial Narrow"/>
          <w:sz w:val="24"/>
          <w:szCs w:val="24"/>
        </w:rPr>
      </w:pPr>
    </w:p>
    <w:p w:rsidR="00F7160C" w:rsidRPr="00D0458C" w:rsidRDefault="00F7160C" w:rsidP="00401162">
      <w:pPr>
        <w:rPr>
          <w:rFonts w:ascii="Arial Narrow" w:hAnsi="Arial Narrow"/>
          <w:sz w:val="24"/>
          <w:szCs w:val="24"/>
        </w:rPr>
      </w:pPr>
    </w:p>
    <w:p w:rsidR="00401162" w:rsidRPr="00D0458C" w:rsidRDefault="002940C3" w:rsidP="00401162">
      <w:pPr>
        <w:rPr>
          <w:rFonts w:ascii="Arial Narrow" w:hAnsi="Arial Narrow"/>
          <w:sz w:val="24"/>
          <w:szCs w:val="24"/>
        </w:rPr>
      </w:pPr>
      <w:r w:rsidRPr="00D0458C">
        <w:rPr>
          <w:rFonts w:ascii="Arial Narrow" w:hAnsi="Arial Narrow"/>
          <w:sz w:val="24"/>
          <w:szCs w:val="24"/>
        </w:rPr>
        <w:t>Doporučeně poštou</w:t>
      </w:r>
    </w:p>
    <w:p w:rsidR="002940C3" w:rsidRPr="00D0458C" w:rsidRDefault="002940C3" w:rsidP="00401162">
      <w:pPr>
        <w:rPr>
          <w:rFonts w:ascii="Arial Narrow" w:hAnsi="Arial Narrow"/>
          <w:sz w:val="24"/>
          <w:szCs w:val="24"/>
        </w:rPr>
      </w:pPr>
      <w:r w:rsidRPr="00D0458C">
        <w:rPr>
          <w:rFonts w:ascii="Arial Narrow" w:hAnsi="Arial Narrow"/>
          <w:sz w:val="24"/>
          <w:szCs w:val="24"/>
        </w:rPr>
        <w:t>Jedenkrát</w:t>
      </w:r>
    </w:p>
    <w:p w:rsidR="002940C3" w:rsidRPr="00D0458C" w:rsidRDefault="002940C3" w:rsidP="002940C3">
      <w:pPr>
        <w:jc w:val="center"/>
        <w:rPr>
          <w:rFonts w:ascii="Arial Narrow" w:hAnsi="Arial Narrow"/>
          <w:sz w:val="24"/>
          <w:szCs w:val="24"/>
        </w:rPr>
      </w:pPr>
      <w:r w:rsidRPr="00D0458C">
        <w:rPr>
          <w:rFonts w:ascii="Arial Narrow" w:hAnsi="Arial Narrow"/>
          <w:sz w:val="24"/>
          <w:szCs w:val="24"/>
        </w:rPr>
        <w:lastRenderedPageBreak/>
        <w:t>I.</w:t>
      </w:r>
    </w:p>
    <w:p w:rsidR="00F7160C" w:rsidRPr="00D0458C" w:rsidRDefault="002940C3" w:rsidP="002940C3">
      <w:pPr>
        <w:jc w:val="both"/>
        <w:rPr>
          <w:rFonts w:ascii="Arial Narrow" w:hAnsi="Arial Narrow"/>
          <w:sz w:val="24"/>
          <w:szCs w:val="24"/>
        </w:rPr>
      </w:pPr>
      <w:r w:rsidRPr="00D0458C">
        <w:rPr>
          <w:rFonts w:ascii="Arial Narrow" w:hAnsi="Arial Narrow"/>
          <w:sz w:val="24"/>
          <w:szCs w:val="24"/>
        </w:rPr>
        <w:t xml:space="preserve">Dne 5.5.2014 byl vydán Okresním soudem v Nymburce elektronický platební rozkaz, </w:t>
      </w:r>
      <w:proofErr w:type="gramStart"/>
      <w:r w:rsidRPr="00D0458C">
        <w:rPr>
          <w:rFonts w:ascii="Arial Narrow" w:hAnsi="Arial Narrow"/>
          <w:sz w:val="24"/>
          <w:szCs w:val="24"/>
        </w:rPr>
        <w:t>č.j.</w:t>
      </w:r>
      <w:proofErr w:type="gramEnd"/>
      <w:r w:rsidRPr="00D0458C">
        <w:rPr>
          <w:rFonts w:ascii="Arial Narrow" w:hAnsi="Arial Narrow"/>
          <w:sz w:val="24"/>
          <w:szCs w:val="24"/>
        </w:rPr>
        <w:t xml:space="preserve"> EPR </w:t>
      </w:r>
      <w:r w:rsidR="00F7160C" w:rsidRPr="00D0458C">
        <w:rPr>
          <w:rFonts w:ascii="Arial Narrow" w:hAnsi="Arial Narrow"/>
          <w:sz w:val="24"/>
          <w:szCs w:val="24"/>
        </w:rPr>
        <w:t>458963</w:t>
      </w:r>
      <w:r w:rsidRPr="00D0458C">
        <w:rPr>
          <w:rFonts w:ascii="Arial Narrow" w:hAnsi="Arial Narrow"/>
          <w:sz w:val="24"/>
          <w:szCs w:val="24"/>
        </w:rPr>
        <w:t xml:space="preserve">/2014 – 5, kterým bylo rozhodnuto o mé povinnosti zaplatit částku 29 837,- Kč s příslušenstvím žalobci. Toto rozhodnutí mi bylo doručeno dne </w:t>
      </w:r>
      <w:proofErr w:type="gramStart"/>
      <w:r w:rsidRPr="00D0458C">
        <w:rPr>
          <w:rFonts w:ascii="Arial Narrow" w:hAnsi="Arial Narrow"/>
          <w:sz w:val="24"/>
          <w:szCs w:val="24"/>
        </w:rPr>
        <w:t>15.5.2014</w:t>
      </w:r>
      <w:proofErr w:type="gramEnd"/>
      <w:r w:rsidRPr="00D0458C">
        <w:rPr>
          <w:rFonts w:ascii="Arial Narrow" w:hAnsi="Arial Narrow"/>
          <w:sz w:val="24"/>
          <w:szCs w:val="24"/>
        </w:rPr>
        <w:t xml:space="preserve"> a já jsem proti němu podala v zákonné lhůtě odpor. </w:t>
      </w:r>
    </w:p>
    <w:p w:rsidR="002940C3" w:rsidRPr="00D0458C" w:rsidRDefault="002940C3" w:rsidP="002940C3">
      <w:pPr>
        <w:jc w:val="both"/>
        <w:rPr>
          <w:rFonts w:ascii="Arial Narrow" w:hAnsi="Arial Narrow"/>
          <w:sz w:val="24"/>
          <w:szCs w:val="24"/>
        </w:rPr>
      </w:pPr>
      <w:r w:rsidRPr="00D0458C">
        <w:rPr>
          <w:rFonts w:ascii="Arial Narrow" w:hAnsi="Arial Narrow"/>
          <w:sz w:val="24"/>
          <w:szCs w:val="24"/>
        </w:rPr>
        <w:t>V souladu s</w:t>
      </w:r>
      <w:r w:rsidR="00F7160C" w:rsidRPr="00D0458C">
        <w:rPr>
          <w:rFonts w:ascii="Arial Narrow" w:hAnsi="Arial Narrow"/>
          <w:sz w:val="24"/>
          <w:szCs w:val="24"/>
        </w:rPr>
        <w:t> kvalifikovanou výzvou</w:t>
      </w:r>
      <w:r w:rsidRPr="00D0458C">
        <w:rPr>
          <w:rFonts w:ascii="Arial Narrow" w:hAnsi="Arial Narrow"/>
          <w:sz w:val="24"/>
          <w:szCs w:val="24"/>
        </w:rPr>
        <w:t xml:space="preserve"> soudu </w:t>
      </w:r>
      <w:r w:rsidR="00F7160C" w:rsidRPr="00D0458C">
        <w:rPr>
          <w:rFonts w:ascii="Arial Narrow" w:hAnsi="Arial Narrow"/>
          <w:sz w:val="24"/>
          <w:szCs w:val="24"/>
        </w:rPr>
        <w:t xml:space="preserve">k sdělení důvodu podání odporu </w:t>
      </w:r>
      <w:r w:rsidR="00AB6943" w:rsidRPr="00D0458C">
        <w:rPr>
          <w:rFonts w:ascii="Arial Narrow" w:hAnsi="Arial Narrow"/>
          <w:sz w:val="24"/>
          <w:szCs w:val="24"/>
        </w:rPr>
        <w:t>specifikuji tímto blíže důvody</w:t>
      </w:r>
      <w:r w:rsidRPr="00D0458C">
        <w:rPr>
          <w:rFonts w:ascii="Arial Narrow" w:hAnsi="Arial Narrow"/>
          <w:sz w:val="24"/>
          <w:szCs w:val="24"/>
        </w:rPr>
        <w:t>, které mě vedly k podání odporu.</w:t>
      </w:r>
    </w:p>
    <w:p w:rsidR="002940C3" w:rsidRPr="00D0458C" w:rsidRDefault="002940C3" w:rsidP="002940C3">
      <w:pPr>
        <w:jc w:val="center"/>
        <w:rPr>
          <w:rFonts w:ascii="Arial Narrow" w:hAnsi="Arial Narrow"/>
          <w:sz w:val="24"/>
          <w:szCs w:val="24"/>
        </w:rPr>
      </w:pPr>
      <w:r w:rsidRPr="00D0458C">
        <w:rPr>
          <w:rFonts w:ascii="Arial Narrow" w:hAnsi="Arial Narrow"/>
          <w:sz w:val="24"/>
          <w:szCs w:val="24"/>
        </w:rPr>
        <w:t>II.</w:t>
      </w:r>
    </w:p>
    <w:p w:rsidR="00EA6F05" w:rsidRPr="00D0458C" w:rsidRDefault="00EA6F05" w:rsidP="00EA6F05">
      <w:pPr>
        <w:jc w:val="both"/>
        <w:rPr>
          <w:rFonts w:ascii="Arial Narrow" w:hAnsi="Arial Narrow"/>
          <w:sz w:val="24"/>
          <w:szCs w:val="24"/>
        </w:rPr>
      </w:pPr>
      <w:r w:rsidRPr="00D0458C">
        <w:rPr>
          <w:rFonts w:ascii="Arial Narrow" w:hAnsi="Arial Narrow"/>
          <w:sz w:val="24"/>
          <w:szCs w:val="24"/>
        </w:rPr>
        <w:t xml:space="preserve">Nárok žalobce považuji za neoprávněný, jak co se týče </w:t>
      </w:r>
      <w:r w:rsidR="00AB6943" w:rsidRPr="00D0458C">
        <w:rPr>
          <w:rFonts w:ascii="Arial Narrow" w:hAnsi="Arial Narrow"/>
          <w:sz w:val="24"/>
          <w:szCs w:val="24"/>
        </w:rPr>
        <w:t>jistiny</w:t>
      </w:r>
      <w:r w:rsidRPr="00D0458C">
        <w:rPr>
          <w:rFonts w:ascii="Arial Narrow" w:hAnsi="Arial Narrow"/>
          <w:sz w:val="24"/>
          <w:szCs w:val="24"/>
        </w:rPr>
        <w:t>, tak pokud jde o požadované náklady řízení.</w:t>
      </w:r>
      <w:r w:rsidR="0064293B" w:rsidRPr="00D0458C">
        <w:rPr>
          <w:rFonts w:ascii="Arial Narrow" w:hAnsi="Arial Narrow"/>
          <w:sz w:val="24"/>
          <w:szCs w:val="24"/>
        </w:rPr>
        <w:t xml:space="preserve"> Smlouvu považuji od počátku za neplatnou z níže uvedených důvodů.</w:t>
      </w:r>
    </w:p>
    <w:p w:rsidR="00C675C0" w:rsidRPr="00D0458C" w:rsidRDefault="00035980" w:rsidP="00EA6F05">
      <w:pPr>
        <w:jc w:val="both"/>
        <w:rPr>
          <w:rFonts w:ascii="Arial Narrow" w:hAnsi="Arial Narrow"/>
          <w:sz w:val="24"/>
          <w:szCs w:val="24"/>
        </w:rPr>
      </w:pPr>
      <w:r w:rsidRPr="00D0458C">
        <w:rPr>
          <w:rFonts w:ascii="Arial Narrow" w:hAnsi="Arial Narrow"/>
          <w:sz w:val="24"/>
          <w:szCs w:val="24"/>
        </w:rPr>
        <w:t xml:space="preserve">Samotná forma </w:t>
      </w:r>
      <w:r w:rsidR="00C675C0" w:rsidRPr="00D0458C">
        <w:rPr>
          <w:rFonts w:ascii="Arial Narrow" w:hAnsi="Arial Narrow"/>
          <w:sz w:val="24"/>
          <w:szCs w:val="24"/>
        </w:rPr>
        <w:t xml:space="preserve">Úvěrové smlouvy a </w:t>
      </w:r>
      <w:r w:rsidRPr="00D0458C">
        <w:rPr>
          <w:rFonts w:ascii="Arial Narrow" w:hAnsi="Arial Narrow"/>
          <w:sz w:val="24"/>
          <w:szCs w:val="24"/>
        </w:rPr>
        <w:t xml:space="preserve">Úvěrových podmínek, kde </w:t>
      </w:r>
      <w:r w:rsidR="00C675C0" w:rsidRPr="00D0458C">
        <w:rPr>
          <w:rFonts w:ascii="Arial Narrow" w:hAnsi="Arial Narrow"/>
          <w:sz w:val="24"/>
          <w:szCs w:val="24"/>
        </w:rPr>
        <w:t>smluvní</w:t>
      </w:r>
      <w:r w:rsidRPr="00D0458C">
        <w:rPr>
          <w:rFonts w:ascii="Arial Narrow" w:hAnsi="Arial Narrow"/>
          <w:sz w:val="24"/>
          <w:szCs w:val="24"/>
        </w:rPr>
        <w:t xml:space="preserve"> podmínky jsou psány tak malým písmem, že ani pro mladého člověka tyto nelze přečíst a podobně je psáno i ustanovení v samotné smlouvě, že Úvěrové podmínky jsou součástí úvěrové smlouvy</w:t>
      </w:r>
      <w:r w:rsidR="00790B60" w:rsidRPr="00D0458C">
        <w:rPr>
          <w:rFonts w:ascii="Arial Narrow" w:hAnsi="Arial Narrow"/>
          <w:sz w:val="24"/>
          <w:szCs w:val="24"/>
        </w:rPr>
        <w:t>,</w:t>
      </w:r>
      <w:r w:rsidRPr="00D0458C">
        <w:rPr>
          <w:rFonts w:ascii="Arial Narrow" w:hAnsi="Arial Narrow"/>
          <w:sz w:val="24"/>
          <w:szCs w:val="24"/>
        </w:rPr>
        <w:t xml:space="preserve"> odporuje podle mého názoru dobrým mravům dle ustanovení § 39 </w:t>
      </w:r>
      <w:r w:rsidR="00790B60" w:rsidRPr="00D0458C">
        <w:rPr>
          <w:rFonts w:ascii="Arial Narrow" w:hAnsi="Arial Narrow"/>
          <w:sz w:val="24"/>
          <w:szCs w:val="24"/>
        </w:rPr>
        <w:t>občanského zákoníku účinného v době uzavření smlouvy</w:t>
      </w:r>
      <w:r w:rsidRPr="00D0458C">
        <w:rPr>
          <w:rFonts w:ascii="Arial Narrow" w:hAnsi="Arial Narrow"/>
          <w:sz w:val="24"/>
          <w:szCs w:val="24"/>
        </w:rPr>
        <w:t>, neboť zjevným smyslem takto napsaných podmínek není to, aby se mohl spotřebitel seznámit se všemi podmínkami úvěrové smlouvy, ale naopak to, aby se s těmito podmínkami seznámit nemohl a toto mohlo v budoucnu být zneužito proti němu.</w:t>
      </w:r>
      <w:r w:rsidR="00790B60" w:rsidRPr="00D0458C">
        <w:rPr>
          <w:rFonts w:ascii="Arial Narrow" w:hAnsi="Arial Narrow"/>
          <w:sz w:val="24"/>
          <w:szCs w:val="24"/>
        </w:rPr>
        <w:t xml:space="preserve"> </w:t>
      </w:r>
    </w:p>
    <w:p w:rsidR="00790B60" w:rsidRPr="00D0458C" w:rsidRDefault="00790B60" w:rsidP="00EA6F05">
      <w:pPr>
        <w:jc w:val="both"/>
        <w:rPr>
          <w:rFonts w:ascii="Arial Narrow" w:hAnsi="Arial Narrow"/>
          <w:sz w:val="24"/>
          <w:szCs w:val="24"/>
        </w:rPr>
      </w:pPr>
      <w:r w:rsidRPr="00D0458C">
        <w:rPr>
          <w:rFonts w:ascii="Arial Narrow" w:hAnsi="Arial Narrow"/>
          <w:sz w:val="24"/>
          <w:szCs w:val="24"/>
        </w:rPr>
        <w:t xml:space="preserve">Nemožnost určitý text přečíst bez vynaložení zvláštního úsilí a bez využití zvláštních pomůcek, by byla sama o sobě dostačujícím důvodem pro konstatování neplatnosti Smlouvy o úvěru pro její nesrozumitelnost, jelikož platí, že právní úkon je nesrozumitelný, jestliže jednající po jazykové stránce nedosáhl v důsledku vadného slovního či jiného zprostředkování (rozuměj ve zkoumaném případě vizuálního zpracování) jasného vyjádření vůle (srov. Rozsudek Nejvyššího soudu ze dne 31. 3. 2010, </w:t>
      </w:r>
      <w:proofErr w:type="spellStart"/>
      <w:r w:rsidRPr="00D0458C">
        <w:rPr>
          <w:rFonts w:ascii="Arial Narrow" w:hAnsi="Arial Narrow"/>
          <w:sz w:val="24"/>
          <w:szCs w:val="24"/>
        </w:rPr>
        <w:t>sp</w:t>
      </w:r>
      <w:proofErr w:type="spellEnd"/>
      <w:r w:rsidRPr="00D0458C">
        <w:rPr>
          <w:rFonts w:ascii="Arial Narrow" w:hAnsi="Arial Narrow"/>
          <w:sz w:val="24"/>
          <w:szCs w:val="24"/>
        </w:rPr>
        <w:t xml:space="preserve">. zn. 23 </w:t>
      </w:r>
      <w:proofErr w:type="spellStart"/>
      <w:r w:rsidRPr="00D0458C">
        <w:rPr>
          <w:rFonts w:ascii="Arial Narrow" w:hAnsi="Arial Narrow"/>
          <w:sz w:val="24"/>
          <w:szCs w:val="24"/>
        </w:rPr>
        <w:t>Cdo</w:t>
      </w:r>
      <w:proofErr w:type="spellEnd"/>
      <w:r w:rsidRPr="00D0458C">
        <w:rPr>
          <w:rFonts w:ascii="Arial Narrow" w:hAnsi="Arial Narrow"/>
          <w:sz w:val="24"/>
          <w:szCs w:val="24"/>
        </w:rPr>
        <w:t xml:space="preserve"> 2942/2009). Ke shodnému závěru došel například Vrchní soud v Praze ve svém rozsudku ze dne 7. 9. 2011, </w:t>
      </w:r>
      <w:proofErr w:type="spellStart"/>
      <w:r w:rsidRPr="00D0458C">
        <w:rPr>
          <w:rFonts w:ascii="Arial Narrow" w:hAnsi="Arial Narrow"/>
          <w:sz w:val="24"/>
          <w:szCs w:val="24"/>
        </w:rPr>
        <w:t>sp</w:t>
      </w:r>
      <w:proofErr w:type="spellEnd"/>
      <w:r w:rsidRPr="00D0458C">
        <w:rPr>
          <w:rFonts w:ascii="Arial Narrow" w:hAnsi="Arial Narrow"/>
          <w:sz w:val="24"/>
          <w:szCs w:val="24"/>
        </w:rPr>
        <w:t xml:space="preserve">. zn. 103 VSPH 84/2011. </w:t>
      </w:r>
    </w:p>
    <w:p w:rsidR="00C675C0" w:rsidRPr="00D0458C" w:rsidRDefault="00C675C0" w:rsidP="00EA6F05">
      <w:pPr>
        <w:jc w:val="both"/>
        <w:rPr>
          <w:rFonts w:ascii="Arial Narrow" w:hAnsi="Arial Narrow"/>
          <w:sz w:val="24"/>
          <w:szCs w:val="24"/>
        </w:rPr>
      </w:pPr>
      <w:r w:rsidRPr="00D0458C">
        <w:rPr>
          <w:rFonts w:ascii="Arial Narrow" w:hAnsi="Arial Narrow"/>
          <w:sz w:val="24"/>
          <w:szCs w:val="24"/>
        </w:rPr>
        <w:t>Z toho důvodu považuji celou smlouvu od počátku za neplatnou.</w:t>
      </w:r>
    </w:p>
    <w:p w:rsidR="00D0458C" w:rsidRDefault="0064293B" w:rsidP="00D0458C">
      <w:pPr>
        <w:jc w:val="center"/>
        <w:rPr>
          <w:rFonts w:ascii="Arial Narrow" w:hAnsi="Arial Narrow"/>
          <w:sz w:val="24"/>
          <w:szCs w:val="24"/>
        </w:rPr>
      </w:pPr>
      <w:r w:rsidRPr="00D0458C">
        <w:rPr>
          <w:rFonts w:ascii="Arial Narrow" w:hAnsi="Arial Narrow"/>
          <w:sz w:val="24"/>
          <w:szCs w:val="24"/>
        </w:rPr>
        <w:t>I</w:t>
      </w:r>
      <w:r w:rsidR="00D0458C">
        <w:rPr>
          <w:rFonts w:ascii="Arial Narrow" w:hAnsi="Arial Narrow"/>
          <w:sz w:val="24"/>
          <w:szCs w:val="24"/>
        </w:rPr>
        <w:t>I</w:t>
      </w:r>
      <w:r w:rsidRPr="00D0458C">
        <w:rPr>
          <w:rFonts w:ascii="Arial Narrow" w:hAnsi="Arial Narrow"/>
          <w:sz w:val="24"/>
          <w:szCs w:val="24"/>
        </w:rPr>
        <w:t>I.</w:t>
      </w:r>
    </w:p>
    <w:p w:rsidR="0064293B" w:rsidRPr="00D0458C" w:rsidRDefault="0064293B" w:rsidP="00D0458C">
      <w:pPr>
        <w:jc w:val="both"/>
        <w:rPr>
          <w:rFonts w:ascii="Arial Narrow" w:hAnsi="Arial Narrow"/>
          <w:sz w:val="24"/>
          <w:szCs w:val="24"/>
        </w:rPr>
      </w:pPr>
      <w:r w:rsidRPr="00D0458C">
        <w:rPr>
          <w:rFonts w:ascii="Arial Narrow" w:hAnsi="Arial Narrow"/>
          <w:sz w:val="24"/>
          <w:szCs w:val="24"/>
        </w:rPr>
        <w:t xml:space="preserve">S úvěrovými podmínkami společnosti </w:t>
      </w:r>
      <w:proofErr w:type="spellStart"/>
      <w:r w:rsidR="00F7160C" w:rsidRPr="00D0458C">
        <w:rPr>
          <w:rFonts w:ascii="Arial Narrow" w:hAnsi="Arial Narrow"/>
          <w:sz w:val="24"/>
          <w:szCs w:val="24"/>
        </w:rPr>
        <w:t>Avio</w:t>
      </w:r>
      <w:proofErr w:type="spellEnd"/>
      <w:r w:rsidRPr="00D0458C">
        <w:rPr>
          <w:rFonts w:ascii="Arial Narrow" w:hAnsi="Arial Narrow"/>
          <w:sz w:val="24"/>
          <w:szCs w:val="24"/>
        </w:rPr>
        <w:t xml:space="preserve"> International, s.r.o., jsem neměla možnost se seznámit před uzavřením smlouvy ani následně až do okamžiku, kdy mi byla smlouva před nedávnem zaslána přímo věřitelem. Tyto podmínky jsem rovněž nestvrdila svým podpisem. Veškerá ustanovení těchto Úvěrových podmínek tak považuji ve vztahu k předmětné úvěrové smlouvě za neúčinná.</w:t>
      </w:r>
    </w:p>
    <w:p w:rsidR="0064293B" w:rsidRPr="00D0458C" w:rsidRDefault="0064293B" w:rsidP="00D0458C">
      <w:pPr>
        <w:jc w:val="both"/>
        <w:rPr>
          <w:rFonts w:ascii="Arial Narrow" w:hAnsi="Arial Narrow"/>
          <w:sz w:val="24"/>
          <w:szCs w:val="24"/>
        </w:rPr>
      </w:pPr>
      <w:r w:rsidRPr="00D0458C">
        <w:rPr>
          <w:rFonts w:ascii="Arial Narrow" w:hAnsi="Arial Narrow"/>
          <w:sz w:val="24"/>
          <w:szCs w:val="24"/>
        </w:rPr>
        <w:t xml:space="preserve">Z toho důvodu považuji žalobu zčásti za podanou předčasně, protože smlouva neupravuje možnost věřitele </w:t>
      </w:r>
      <w:proofErr w:type="spellStart"/>
      <w:r w:rsidRPr="00D0458C">
        <w:rPr>
          <w:rFonts w:ascii="Arial Narrow" w:hAnsi="Arial Narrow"/>
          <w:sz w:val="24"/>
          <w:szCs w:val="24"/>
        </w:rPr>
        <w:t>zesplatnit</w:t>
      </w:r>
      <w:proofErr w:type="spellEnd"/>
      <w:r w:rsidRPr="00D0458C">
        <w:rPr>
          <w:rFonts w:ascii="Arial Narrow" w:hAnsi="Arial Narrow"/>
          <w:sz w:val="24"/>
          <w:szCs w:val="24"/>
        </w:rPr>
        <w:t xml:space="preserve"> úvěr. </w:t>
      </w:r>
    </w:p>
    <w:p w:rsidR="00C675C0" w:rsidRPr="00D0458C" w:rsidRDefault="00C675C0" w:rsidP="00D0458C">
      <w:pPr>
        <w:jc w:val="both"/>
        <w:rPr>
          <w:rFonts w:ascii="Arial Narrow" w:hAnsi="Arial Narrow"/>
          <w:sz w:val="24"/>
          <w:szCs w:val="24"/>
        </w:rPr>
      </w:pPr>
      <w:r w:rsidRPr="00D0458C">
        <w:rPr>
          <w:rFonts w:ascii="Arial Narrow" w:hAnsi="Arial Narrow"/>
          <w:sz w:val="24"/>
          <w:szCs w:val="24"/>
        </w:rPr>
        <w:t>Za neoprávněný tak považuji i požadavek zaplacení smluvní pokuty plynoucí z čl. 9.4 předmětných Úvěrových podmínek ve výši 10% z neuhrazené části dluhu.</w:t>
      </w:r>
    </w:p>
    <w:p w:rsidR="00790B60" w:rsidRPr="00D0458C" w:rsidRDefault="00D0458C" w:rsidP="00C675C0">
      <w:pPr>
        <w:jc w:val="center"/>
        <w:rPr>
          <w:rFonts w:ascii="Arial Narrow" w:hAnsi="Arial Narrow"/>
          <w:sz w:val="24"/>
          <w:szCs w:val="24"/>
        </w:rPr>
      </w:pPr>
      <w:r>
        <w:rPr>
          <w:rFonts w:ascii="Arial Narrow" w:hAnsi="Arial Narrow"/>
          <w:sz w:val="24"/>
          <w:szCs w:val="24"/>
        </w:rPr>
        <w:t>IV</w:t>
      </w:r>
      <w:r w:rsidR="00C675C0" w:rsidRPr="00D0458C">
        <w:rPr>
          <w:rFonts w:ascii="Arial Narrow" w:hAnsi="Arial Narrow"/>
          <w:sz w:val="24"/>
          <w:szCs w:val="24"/>
        </w:rPr>
        <w:t>.</w:t>
      </w:r>
    </w:p>
    <w:p w:rsidR="00EA6F05" w:rsidRPr="00D0458C" w:rsidRDefault="00035980" w:rsidP="00EA6F05">
      <w:pPr>
        <w:jc w:val="both"/>
        <w:rPr>
          <w:rFonts w:ascii="Arial Narrow" w:hAnsi="Arial Narrow"/>
          <w:sz w:val="24"/>
          <w:szCs w:val="24"/>
        </w:rPr>
      </w:pPr>
      <w:r w:rsidRPr="00D0458C">
        <w:rPr>
          <w:rFonts w:ascii="Arial Narrow" w:hAnsi="Arial Narrow"/>
          <w:sz w:val="24"/>
          <w:szCs w:val="24"/>
        </w:rPr>
        <w:lastRenderedPageBreak/>
        <w:t>Před uzavřením úvěrové smlouvy</w:t>
      </w:r>
      <w:r w:rsidR="00EA6F05" w:rsidRPr="00D0458C">
        <w:rPr>
          <w:rFonts w:ascii="Arial Narrow" w:hAnsi="Arial Narrow"/>
          <w:sz w:val="24"/>
          <w:szCs w:val="24"/>
        </w:rPr>
        <w:t xml:space="preserve"> </w:t>
      </w:r>
      <w:r w:rsidR="00C675C0" w:rsidRPr="00D0458C">
        <w:rPr>
          <w:rFonts w:ascii="Arial Narrow" w:hAnsi="Arial Narrow"/>
          <w:sz w:val="24"/>
          <w:szCs w:val="24"/>
        </w:rPr>
        <w:t xml:space="preserve">dále </w:t>
      </w:r>
      <w:r w:rsidR="00EA6F05" w:rsidRPr="00D0458C">
        <w:rPr>
          <w:rFonts w:ascii="Arial Narrow" w:hAnsi="Arial Narrow"/>
          <w:sz w:val="24"/>
          <w:szCs w:val="24"/>
        </w:rPr>
        <w:t xml:space="preserve">došlo </w:t>
      </w:r>
      <w:r w:rsidR="00C675C0" w:rsidRPr="00D0458C">
        <w:rPr>
          <w:rFonts w:ascii="Arial Narrow" w:hAnsi="Arial Narrow"/>
          <w:sz w:val="24"/>
          <w:szCs w:val="24"/>
        </w:rPr>
        <w:t xml:space="preserve">hned </w:t>
      </w:r>
      <w:r w:rsidR="00EA6F05" w:rsidRPr="00D0458C">
        <w:rPr>
          <w:rFonts w:ascii="Arial Narrow" w:hAnsi="Arial Narrow"/>
          <w:sz w:val="24"/>
          <w:szCs w:val="24"/>
        </w:rPr>
        <w:t>k</w:t>
      </w:r>
      <w:r w:rsidR="00C675C0" w:rsidRPr="00D0458C">
        <w:rPr>
          <w:rFonts w:ascii="Arial Narrow" w:hAnsi="Arial Narrow"/>
          <w:sz w:val="24"/>
          <w:szCs w:val="24"/>
        </w:rPr>
        <w:t xml:space="preserve"> několika </w:t>
      </w:r>
      <w:r w:rsidR="00EA6F05" w:rsidRPr="00D0458C">
        <w:rPr>
          <w:rFonts w:ascii="Arial Narrow" w:hAnsi="Arial Narrow"/>
          <w:sz w:val="24"/>
          <w:szCs w:val="24"/>
        </w:rPr>
        <w:t>porušení</w:t>
      </w:r>
      <w:r w:rsidR="00C675C0" w:rsidRPr="00D0458C">
        <w:rPr>
          <w:rFonts w:ascii="Arial Narrow" w:hAnsi="Arial Narrow"/>
          <w:sz w:val="24"/>
          <w:szCs w:val="24"/>
        </w:rPr>
        <w:t>m</w:t>
      </w:r>
      <w:r w:rsidR="00EA6F05" w:rsidRPr="00D0458C">
        <w:rPr>
          <w:rFonts w:ascii="Arial Narrow" w:hAnsi="Arial Narrow"/>
          <w:sz w:val="24"/>
          <w:szCs w:val="24"/>
        </w:rPr>
        <w:t xml:space="preserve"> zákona o spotřebitelském úvěru. V souladu s § 5 zákona o spotřebitelském úvěru je věřitel povinen poskytnout před uzavřením smlouvy určité informace. K tomu v tomto případě nedošlo a informace uvedené v </w:t>
      </w:r>
      <w:r w:rsidR="0011417C" w:rsidRPr="00D0458C">
        <w:rPr>
          <w:rFonts w:ascii="Arial Narrow" w:hAnsi="Arial Narrow"/>
          <w:sz w:val="24"/>
          <w:szCs w:val="24"/>
        </w:rPr>
        <w:t>P</w:t>
      </w:r>
      <w:r w:rsidR="00EA6F05" w:rsidRPr="00D0458C">
        <w:rPr>
          <w:rFonts w:ascii="Arial Narrow" w:hAnsi="Arial Narrow"/>
          <w:sz w:val="24"/>
          <w:szCs w:val="24"/>
        </w:rPr>
        <w:t xml:space="preserve">říloze </w:t>
      </w:r>
      <w:proofErr w:type="gramStart"/>
      <w:r w:rsidR="00EA6F05" w:rsidRPr="00D0458C">
        <w:rPr>
          <w:rFonts w:ascii="Arial Narrow" w:hAnsi="Arial Narrow"/>
          <w:sz w:val="24"/>
          <w:szCs w:val="24"/>
        </w:rPr>
        <w:t>č. 2 zákona</w:t>
      </w:r>
      <w:proofErr w:type="gramEnd"/>
      <w:r w:rsidR="00EA6F05" w:rsidRPr="00D0458C">
        <w:rPr>
          <w:rFonts w:ascii="Arial Narrow" w:hAnsi="Arial Narrow"/>
          <w:sz w:val="24"/>
          <w:szCs w:val="24"/>
        </w:rPr>
        <w:t xml:space="preserve"> o spotřebitelském úvěru </w:t>
      </w:r>
      <w:r w:rsidRPr="00D0458C">
        <w:rPr>
          <w:rFonts w:ascii="Arial Narrow" w:hAnsi="Arial Narrow"/>
          <w:sz w:val="24"/>
          <w:szCs w:val="24"/>
        </w:rPr>
        <w:t xml:space="preserve">mi </w:t>
      </w:r>
      <w:r w:rsidR="0011417C" w:rsidRPr="00D0458C">
        <w:rPr>
          <w:rFonts w:ascii="Arial Narrow" w:hAnsi="Arial Narrow"/>
          <w:sz w:val="24"/>
          <w:szCs w:val="24"/>
        </w:rPr>
        <w:t>p</w:t>
      </w:r>
      <w:r w:rsidRPr="00D0458C">
        <w:rPr>
          <w:rFonts w:ascii="Arial Narrow" w:hAnsi="Arial Narrow"/>
          <w:sz w:val="24"/>
          <w:szCs w:val="24"/>
        </w:rPr>
        <w:t>ř</w:t>
      </w:r>
      <w:r w:rsidR="0011417C" w:rsidRPr="00D0458C">
        <w:rPr>
          <w:rFonts w:ascii="Arial Narrow" w:hAnsi="Arial Narrow"/>
          <w:sz w:val="24"/>
          <w:szCs w:val="24"/>
        </w:rPr>
        <w:t>ed uzavřením smlouvy sděleny nebyly.</w:t>
      </w:r>
    </w:p>
    <w:p w:rsidR="00C675C0" w:rsidRPr="00D0458C" w:rsidRDefault="0011417C" w:rsidP="00EA6F05">
      <w:pPr>
        <w:jc w:val="both"/>
        <w:rPr>
          <w:rFonts w:ascii="Arial Narrow" w:hAnsi="Arial Narrow"/>
          <w:sz w:val="24"/>
          <w:szCs w:val="24"/>
        </w:rPr>
      </w:pPr>
      <w:r w:rsidRPr="00D0458C">
        <w:rPr>
          <w:rFonts w:ascii="Arial Narrow" w:hAnsi="Arial Narrow"/>
          <w:sz w:val="24"/>
          <w:szCs w:val="24"/>
        </w:rPr>
        <w:t xml:space="preserve">Samotná smlouva pak neobsahuje některé náležitosti specifikované v Příloze </w:t>
      </w:r>
      <w:proofErr w:type="gramStart"/>
      <w:r w:rsidRPr="00D0458C">
        <w:rPr>
          <w:rFonts w:ascii="Arial Narrow" w:hAnsi="Arial Narrow"/>
          <w:sz w:val="24"/>
          <w:szCs w:val="24"/>
        </w:rPr>
        <w:t>č. 3 zákona</w:t>
      </w:r>
      <w:proofErr w:type="gramEnd"/>
      <w:r w:rsidRPr="00D0458C">
        <w:rPr>
          <w:rFonts w:ascii="Arial Narrow" w:hAnsi="Arial Narrow"/>
          <w:sz w:val="24"/>
          <w:szCs w:val="24"/>
        </w:rPr>
        <w:t xml:space="preserve"> o spotřebitelském úvěru</w:t>
      </w:r>
      <w:r w:rsidR="00C675C0" w:rsidRPr="00D0458C">
        <w:rPr>
          <w:rFonts w:ascii="Arial Narrow" w:hAnsi="Arial Narrow"/>
          <w:sz w:val="24"/>
          <w:szCs w:val="24"/>
        </w:rPr>
        <w:t>, což má za následek nižší úročení úvěru, než je požadováno v žalobě</w:t>
      </w:r>
      <w:r w:rsidRPr="00D0458C">
        <w:rPr>
          <w:rFonts w:ascii="Arial Narrow" w:hAnsi="Arial Narrow"/>
          <w:sz w:val="24"/>
          <w:szCs w:val="24"/>
        </w:rPr>
        <w:t xml:space="preserve">. </w:t>
      </w:r>
    </w:p>
    <w:p w:rsidR="0011417C" w:rsidRPr="00D0458C" w:rsidRDefault="0011417C" w:rsidP="00EA6F05">
      <w:pPr>
        <w:jc w:val="both"/>
        <w:rPr>
          <w:rFonts w:ascii="Arial Narrow" w:hAnsi="Arial Narrow"/>
          <w:sz w:val="24"/>
          <w:szCs w:val="24"/>
        </w:rPr>
      </w:pPr>
      <w:r w:rsidRPr="00D0458C">
        <w:rPr>
          <w:rFonts w:ascii="Arial Narrow" w:hAnsi="Arial Narrow"/>
          <w:sz w:val="24"/>
          <w:szCs w:val="24"/>
        </w:rPr>
        <w:t xml:space="preserve">Zejména v ní </w:t>
      </w:r>
      <w:r w:rsidR="00F7160C" w:rsidRPr="00D0458C">
        <w:rPr>
          <w:rFonts w:ascii="Arial Narrow" w:hAnsi="Arial Narrow"/>
          <w:sz w:val="24"/>
          <w:szCs w:val="24"/>
        </w:rPr>
        <w:t>chybí</w:t>
      </w:r>
      <w:r w:rsidRPr="00D0458C">
        <w:rPr>
          <w:rFonts w:ascii="Arial Narrow" w:hAnsi="Arial Narrow"/>
          <w:sz w:val="24"/>
          <w:szCs w:val="24"/>
        </w:rPr>
        <w:t xml:space="preserve"> v rozporu s odst. 1 písm. d) Přílohy č. 3 určení zboží nebo služby a jejich cenu, která by byla placena bez využití spotřebitelského úvěru, v případě spotřebitelského úvěru ve formě odložené platby za zboží nebo službu a smluv o vázaném spotřebitelském úvěru</w:t>
      </w:r>
      <w:r w:rsidR="009423FD" w:rsidRPr="00D0458C">
        <w:rPr>
          <w:rFonts w:ascii="Arial Narrow" w:hAnsi="Arial Narrow"/>
          <w:sz w:val="24"/>
          <w:szCs w:val="24"/>
        </w:rPr>
        <w:t>. Smlouva obsahuje pouze kombinace písmen, jejichž význam mi není znám.</w:t>
      </w:r>
    </w:p>
    <w:p w:rsidR="009423FD" w:rsidRPr="00D0458C" w:rsidRDefault="00D0458C" w:rsidP="00EA6F05">
      <w:pPr>
        <w:jc w:val="both"/>
        <w:rPr>
          <w:rFonts w:ascii="Arial Narrow" w:hAnsi="Arial Narrow"/>
          <w:sz w:val="24"/>
          <w:szCs w:val="24"/>
        </w:rPr>
      </w:pPr>
      <w:r>
        <w:rPr>
          <w:rFonts w:ascii="Arial Narrow" w:hAnsi="Arial Narrow"/>
          <w:sz w:val="24"/>
          <w:szCs w:val="24"/>
        </w:rPr>
        <w:t>Dále ve smlouvě chybí inf</w:t>
      </w:r>
      <w:r w:rsidR="009423FD" w:rsidRPr="00D0458C">
        <w:rPr>
          <w:rFonts w:ascii="Arial Narrow" w:hAnsi="Arial Narrow"/>
          <w:sz w:val="24"/>
          <w:szCs w:val="24"/>
        </w:rPr>
        <w:t>o</w:t>
      </w:r>
      <w:r>
        <w:rPr>
          <w:rFonts w:ascii="Arial Narrow" w:hAnsi="Arial Narrow"/>
          <w:sz w:val="24"/>
          <w:szCs w:val="24"/>
        </w:rPr>
        <w:t>r</w:t>
      </w:r>
      <w:r w:rsidR="009423FD" w:rsidRPr="00D0458C">
        <w:rPr>
          <w:rFonts w:ascii="Arial Narrow" w:hAnsi="Arial Narrow"/>
          <w:sz w:val="24"/>
          <w:szCs w:val="24"/>
        </w:rPr>
        <w:t xml:space="preserve">mace, které mi měly být poskytnuty v souladu s odst. 1 písm. o) – t) </w:t>
      </w:r>
      <w:r w:rsidR="00C675C0" w:rsidRPr="00D0458C">
        <w:rPr>
          <w:rFonts w:ascii="Arial Narrow" w:hAnsi="Arial Narrow"/>
          <w:sz w:val="24"/>
          <w:szCs w:val="24"/>
        </w:rPr>
        <w:t xml:space="preserve">Přílohy </w:t>
      </w:r>
      <w:proofErr w:type="gramStart"/>
      <w:r w:rsidR="00C675C0" w:rsidRPr="00D0458C">
        <w:rPr>
          <w:rFonts w:ascii="Arial Narrow" w:hAnsi="Arial Narrow"/>
          <w:sz w:val="24"/>
          <w:szCs w:val="24"/>
        </w:rPr>
        <w:t xml:space="preserve">č. 3 </w:t>
      </w:r>
      <w:r w:rsidR="009423FD" w:rsidRPr="00D0458C">
        <w:rPr>
          <w:rFonts w:ascii="Arial Narrow" w:hAnsi="Arial Narrow"/>
          <w:sz w:val="24"/>
          <w:szCs w:val="24"/>
        </w:rPr>
        <w:t>zákona</w:t>
      </w:r>
      <w:proofErr w:type="gramEnd"/>
      <w:r w:rsidR="009423FD" w:rsidRPr="00D0458C">
        <w:rPr>
          <w:rFonts w:ascii="Arial Narrow" w:hAnsi="Arial Narrow"/>
          <w:sz w:val="24"/>
          <w:szCs w:val="24"/>
        </w:rPr>
        <w:t xml:space="preserve"> o spotřebitelském úvěru. </w:t>
      </w:r>
    </w:p>
    <w:p w:rsidR="009423FD" w:rsidRPr="00D0458C" w:rsidRDefault="009423FD" w:rsidP="00EA6F05">
      <w:pPr>
        <w:jc w:val="both"/>
        <w:rPr>
          <w:rFonts w:ascii="Arial Narrow" w:hAnsi="Arial Narrow"/>
          <w:sz w:val="24"/>
          <w:szCs w:val="24"/>
        </w:rPr>
      </w:pPr>
      <w:r w:rsidRPr="00D0458C">
        <w:rPr>
          <w:rFonts w:ascii="Arial Narrow" w:hAnsi="Arial Narrow"/>
          <w:sz w:val="24"/>
          <w:szCs w:val="24"/>
        </w:rPr>
        <w:t xml:space="preserve">V důsledku porušení povinností uvést ve smlouvě údaje uvedené výše by úročení úvěru v souladu s § 8 písm. b) zákona o spotřebitelském úvěru mělo odpovídat pouze diskontní sazbě České národní banky platné v době uzavření smlouvy – tzn. měla by být ve výši 0,05% </w:t>
      </w:r>
      <w:proofErr w:type="spellStart"/>
      <w:proofErr w:type="gramStart"/>
      <w:r w:rsidRPr="00D0458C">
        <w:rPr>
          <w:rFonts w:ascii="Arial Narrow" w:hAnsi="Arial Narrow"/>
          <w:sz w:val="24"/>
          <w:szCs w:val="24"/>
        </w:rPr>
        <w:t>p.a</w:t>
      </w:r>
      <w:proofErr w:type="spellEnd"/>
      <w:r w:rsidRPr="00D0458C">
        <w:rPr>
          <w:rFonts w:ascii="Arial Narrow" w:hAnsi="Arial Narrow"/>
          <w:sz w:val="24"/>
          <w:szCs w:val="24"/>
        </w:rPr>
        <w:t>.</w:t>
      </w:r>
      <w:proofErr w:type="gramEnd"/>
      <w:r w:rsidRPr="00D0458C">
        <w:rPr>
          <w:rFonts w:ascii="Arial Narrow" w:hAnsi="Arial Narrow"/>
          <w:sz w:val="24"/>
          <w:szCs w:val="24"/>
        </w:rPr>
        <w:t xml:space="preserve"> a nikoli 24% </w:t>
      </w:r>
      <w:proofErr w:type="spellStart"/>
      <w:r w:rsidRPr="00D0458C">
        <w:rPr>
          <w:rFonts w:ascii="Arial Narrow" w:hAnsi="Arial Narrow"/>
          <w:sz w:val="24"/>
          <w:szCs w:val="24"/>
        </w:rPr>
        <w:t>p.a</w:t>
      </w:r>
      <w:proofErr w:type="spellEnd"/>
      <w:r w:rsidRPr="00D0458C">
        <w:rPr>
          <w:rFonts w:ascii="Arial Narrow" w:hAnsi="Arial Narrow"/>
          <w:sz w:val="24"/>
          <w:szCs w:val="24"/>
        </w:rPr>
        <w:t>.</w:t>
      </w:r>
    </w:p>
    <w:p w:rsidR="00C675C0" w:rsidRPr="00D0458C" w:rsidRDefault="00D0458C" w:rsidP="0064293B">
      <w:pPr>
        <w:jc w:val="center"/>
        <w:rPr>
          <w:rFonts w:ascii="Arial Narrow" w:hAnsi="Arial Narrow"/>
          <w:sz w:val="24"/>
          <w:szCs w:val="24"/>
        </w:rPr>
      </w:pPr>
      <w:r>
        <w:rPr>
          <w:rFonts w:ascii="Arial Narrow" w:hAnsi="Arial Narrow"/>
          <w:sz w:val="24"/>
          <w:szCs w:val="24"/>
        </w:rPr>
        <w:t>V</w:t>
      </w:r>
      <w:r w:rsidR="00C675C0" w:rsidRPr="00D0458C">
        <w:rPr>
          <w:rFonts w:ascii="Arial Narrow" w:hAnsi="Arial Narrow"/>
          <w:sz w:val="24"/>
          <w:szCs w:val="24"/>
        </w:rPr>
        <w:t>.</w:t>
      </w:r>
    </w:p>
    <w:p w:rsidR="00C675C0" w:rsidRPr="00D0458C" w:rsidRDefault="00C675C0" w:rsidP="00EA6F05">
      <w:pPr>
        <w:jc w:val="both"/>
        <w:rPr>
          <w:rFonts w:ascii="Arial Narrow" w:hAnsi="Arial Narrow"/>
          <w:sz w:val="24"/>
          <w:szCs w:val="24"/>
        </w:rPr>
      </w:pPr>
      <w:r w:rsidRPr="00D0458C">
        <w:rPr>
          <w:rFonts w:ascii="Arial Narrow" w:hAnsi="Arial Narrow"/>
          <w:sz w:val="24"/>
          <w:szCs w:val="24"/>
        </w:rPr>
        <w:t>Pokud jde o náklady řízení, tak uplatněné</w:t>
      </w:r>
      <w:r w:rsidR="0064293B" w:rsidRPr="00D0458C">
        <w:rPr>
          <w:rFonts w:ascii="Arial Narrow" w:hAnsi="Arial Narrow"/>
          <w:sz w:val="24"/>
          <w:szCs w:val="24"/>
        </w:rPr>
        <w:t xml:space="preserve"> náklady jsou neoprávněné. Předně</w:t>
      </w:r>
      <w:r w:rsidR="00D0458C">
        <w:rPr>
          <w:rFonts w:ascii="Arial Narrow" w:hAnsi="Arial Narrow"/>
          <w:sz w:val="24"/>
          <w:szCs w:val="24"/>
        </w:rPr>
        <w:t>,</w:t>
      </w:r>
      <w:r w:rsidR="0064293B" w:rsidRPr="00D0458C">
        <w:rPr>
          <w:rFonts w:ascii="Arial Narrow" w:hAnsi="Arial Narrow"/>
          <w:sz w:val="24"/>
          <w:szCs w:val="24"/>
        </w:rPr>
        <w:t xml:space="preserve"> náklady na </w:t>
      </w:r>
      <w:proofErr w:type="spellStart"/>
      <w:r w:rsidR="0064293B" w:rsidRPr="00D0458C">
        <w:rPr>
          <w:rFonts w:ascii="Arial Narrow" w:hAnsi="Arial Narrow"/>
          <w:sz w:val="24"/>
          <w:szCs w:val="24"/>
        </w:rPr>
        <w:t>předžalobní</w:t>
      </w:r>
      <w:proofErr w:type="spellEnd"/>
      <w:r w:rsidR="0064293B" w:rsidRPr="00D0458C">
        <w:rPr>
          <w:rFonts w:ascii="Arial Narrow" w:hAnsi="Arial Narrow"/>
          <w:sz w:val="24"/>
          <w:szCs w:val="24"/>
        </w:rPr>
        <w:t xml:space="preserve"> upomínku a oznámení </w:t>
      </w:r>
      <w:proofErr w:type="spellStart"/>
      <w:r w:rsidR="0064293B" w:rsidRPr="00D0458C">
        <w:rPr>
          <w:rFonts w:ascii="Arial Narrow" w:hAnsi="Arial Narrow"/>
          <w:sz w:val="24"/>
          <w:szCs w:val="24"/>
        </w:rPr>
        <w:t>zesplatnění</w:t>
      </w:r>
      <w:proofErr w:type="spellEnd"/>
      <w:r w:rsidR="00D0458C">
        <w:rPr>
          <w:rFonts w:ascii="Arial Narrow" w:hAnsi="Arial Narrow"/>
          <w:sz w:val="24"/>
          <w:szCs w:val="24"/>
        </w:rPr>
        <w:t>,</w:t>
      </w:r>
      <w:r w:rsidR="0064293B" w:rsidRPr="00D0458C">
        <w:rPr>
          <w:rFonts w:ascii="Arial Narrow" w:hAnsi="Arial Narrow"/>
          <w:sz w:val="24"/>
          <w:szCs w:val="24"/>
        </w:rPr>
        <w:t xml:space="preserve"> považuji za neúčelně vynaložené. Sám věřitel za tyto upomínky účtuje poplatek 150,- Kč za upomínku a 200,- Kč za oznámení </w:t>
      </w:r>
      <w:proofErr w:type="spellStart"/>
      <w:r w:rsidR="0064293B" w:rsidRPr="00D0458C">
        <w:rPr>
          <w:rFonts w:ascii="Arial Narrow" w:hAnsi="Arial Narrow"/>
          <w:sz w:val="24"/>
          <w:szCs w:val="24"/>
        </w:rPr>
        <w:t>zesplatnění</w:t>
      </w:r>
      <w:proofErr w:type="spellEnd"/>
      <w:r w:rsidR="0064293B" w:rsidRPr="00D0458C">
        <w:rPr>
          <w:rFonts w:ascii="Arial Narrow" w:hAnsi="Arial Narrow"/>
          <w:sz w:val="24"/>
          <w:szCs w:val="24"/>
        </w:rPr>
        <w:t>. Věřitel tak požaduje vlastně, abych zaplatila za tentýž úkon dvakrát, jednou jemu a jednou právní zástupkyni. Vzhledem k předmětu a rozsahu podnikání věřitele je přitom zřejmé, že jediným účelem právního zastoupení při těchto dvou úkonech je vymáhání nákladů za advokátní zastoupení. V daném případě se podle mého názoru jednoznačně nejedná o účelně vynaložené náklady.</w:t>
      </w:r>
    </w:p>
    <w:p w:rsidR="0064293B" w:rsidRPr="00D0458C" w:rsidRDefault="0064293B" w:rsidP="00EA6F05">
      <w:pPr>
        <w:jc w:val="both"/>
        <w:rPr>
          <w:rFonts w:ascii="Arial Narrow" w:hAnsi="Arial Narrow"/>
          <w:sz w:val="24"/>
          <w:szCs w:val="24"/>
        </w:rPr>
      </w:pPr>
      <w:r w:rsidRPr="00D0458C">
        <w:rPr>
          <w:rFonts w:ascii="Arial Narrow" w:hAnsi="Arial Narrow"/>
          <w:sz w:val="24"/>
          <w:szCs w:val="24"/>
        </w:rPr>
        <w:t>Pokud jde o další dva úkony právní služby (převzetí, zaslání žaloby), tak jejich neoprávněnost se odvíjí od neoprávněnosti celého nároku.</w:t>
      </w:r>
    </w:p>
    <w:p w:rsidR="0064293B" w:rsidRPr="00D0458C" w:rsidRDefault="0064293B" w:rsidP="0064293B">
      <w:pPr>
        <w:jc w:val="center"/>
        <w:rPr>
          <w:rFonts w:ascii="Arial Narrow" w:hAnsi="Arial Narrow"/>
          <w:sz w:val="24"/>
          <w:szCs w:val="24"/>
        </w:rPr>
      </w:pPr>
      <w:r w:rsidRPr="00D0458C">
        <w:rPr>
          <w:rFonts w:ascii="Arial Narrow" w:hAnsi="Arial Narrow"/>
          <w:sz w:val="24"/>
          <w:szCs w:val="24"/>
        </w:rPr>
        <w:t>V</w:t>
      </w:r>
      <w:r w:rsidR="00D0458C">
        <w:rPr>
          <w:rFonts w:ascii="Arial Narrow" w:hAnsi="Arial Narrow"/>
          <w:sz w:val="24"/>
          <w:szCs w:val="24"/>
        </w:rPr>
        <w:t>I</w:t>
      </w:r>
      <w:r w:rsidRPr="00D0458C">
        <w:rPr>
          <w:rFonts w:ascii="Arial Narrow" w:hAnsi="Arial Narrow"/>
          <w:sz w:val="24"/>
          <w:szCs w:val="24"/>
        </w:rPr>
        <w:t>.</w:t>
      </w:r>
    </w:p>
    <w:p w:rsidR="0064293B" w:rsidRPr="00D0458C" w:rsidRDefault="0064293B" w:rsidP="00EA6F05">
      <w:pPr>
        <w:jc w:val="both"/>
        <w:rPr>
          <w:rFonts w:ascii="Arial Narrow" w:hAnsi="Arial Narrow"/>
          <w:b/>
          <w:sz w:val="24"/>
          <w:szCs w:val="24"/>
        </w:rPr>
      </w:pPr>
      <w:r w:rsidRPr="00D0458C">
        <w:rPr>
          <w:rFonts w:ascii="Arial Narrow" w:hAnsi="Arial Narrow"/>
          <w:b/>
          <w:sz w:val="24"/>
          <w:szCs w:val="24"/>
        </w:rPr>
        <w:t>Z výše uvedených důvodů ž</w:t>
      </w:r>
      <w:r w:rsidR="00D0458C">
        <w:rPr>
          <w:rFonts w:ascii="Arial Narrow" w:hAnsi="Arial Narrow"/>
          <w:b/>
          <w:sz w:val="24"/>
          <w:szCs w:val="24"/>
        </w:rPr>
        <w:t>ádám, aby žaloba byla zamítnuta a aby mi byla přiznána náhrada nákladů řízení.</w:t>
      </w:r>
    </w:p>
    <w:p w:rsidR="0064293B" w:rsidRPr="00D0458C" w:rsidRDefault="0064293B" w:rsidP="0064293B">
      <w:pPr>
        <w:jc w:val="right"/>
        <w:rPr>
          <w:rFonts w:ascii="Arial Narrow" w:hAnsi="Arial Narrow"/>
          <w:sz w:val="24"/>
          <w:szCs w:val="24"/>
        </w:rPr>
      </w:pPr>
      <w:r w:rsidRPr="00D0458C">
        <w:rPr>
          <w:rFonts w:ascii="Arial Narrow" w:hAnsi="Arial Narrow"/>
          <w:sz w:val="24"/>
          <w:szCs w:val="24"/>
        </w:rPr>
        <w:t xml:space="preserve">Marcela </w:t>
      </w:r>
      <w:r w:rsidR="00F7160C" w:rsidRPr="00D0458C">
        <w:rPr>
          <w:rFonts w:ascii="Arial Narrow" w:hAnsi="Arial Narrow"/>
          <w:sz w:val="24"/>
          <w:szCs w:val="24"/>
        </w:rPr>
        <w:t>Holá</w:t>
      </w:r>
    </w:p>
    <w:p w:rsidR="00401162" w:rsidRPr="00D0458C" w:rsidRDefault="00401162">
      <w:pPr>
        <w:rPr>
          <w:rFonts w:ascii="Arial Narrow" w:hAnsi="Arial Narrow"/>
        </w:rPr>
      </w:pPr>
    </w:p>
    <w:sectPr w:rsidR="00401162" w:rsidRPr="00D045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06F" w:rsidRDefault="00A6606F" w:rsidP="00F7160C">
      <w:pPr>
        <w:spacing w:after="0" w:line="240" w:lineRule="auto"/>
      </w:pPr>
      <w:r>
        <w:separator/>
      </w:r>
    </w:p>
  </w:endnote>
  <w:endnote w:type="continuationSeparator" w:id="0">
    <w:p w:rsidR="00A6606F" w:rsidRDefault="00A6606F" w:rsidP="00F71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06F" w:rsidRDefault="00A6606F" w:rsidP="00F7160C">
      <w:pPr>
        <w:spacing w:after="0" w:line="240" w:lineRule="auto"/>
      </w:pPr>
      <w:r>
        <w:separator/>
      </w:r>
    </w:p>
  </w:footnote>
  <w:footnote w:type="continuationSeparator" w:id="0">
    <w:p w:rsidR="00A6606F" w:rsidRDefault="00A6606F" w:rsidP="00F7160C">
      <w:pPr>
        <w:spacing w:after="0" w:line="240" w:lineRule="auto"/>
      </w:pPr>
      <w:r>
        <w:continuationSeparator/>
      </w:r>
    </w:p>
  </w:footnote>
  <w:footnote w:id="1">
    <w:p w:rsidR="00F7160C" w:rsidRPr="00CA77D8" w:rsidRDefault="00F7160C">
      <w:pPr>
        <w:pStyle w:val="Textpoznpodarou"/>
        <w:rPr>
          <w:color w:val="FF0000"/>
        </w:rPr>
      </w:pPr>
      <w:r>
        <w:rPr>
          <w:rStyle w:val="Znakapoznpodarou"/>
        </w:rPr>
        <w:footnoteRef/>
      </w:r>
      <w:r>
        <w:t xml:space="preserve"> </w:t>
      </w:r>
      <w:r w:rsidRPr="00CA77D8">
        <w:rPr>
          <w:color w:val="FF0000"/>
        </w:rPr>
        <w:t xml:space="preserve">Spolu s platebním rozkazem je obvykle soudem zasílána i výzva, aby se žalovaný do 30 dnů vyjádřil k žalobě, uvedl důvody, proč s platebním rozkazem nesouhlasí, případně proč by měl být návrh na vydání platebního rozkazu nebo žaloba zamítnuta. V případě, že by žalovaný sice odpor podal, ale nedoplnil v zákonné lhůtě 30 dnů své vyjádření soudu, tak soud rozhodne v souladu s § 153a odst. 3 OSŘ rozsudkem pro uznání. </w:t>
      </w:r>
      <w:r w:rsidR="00EE5AC3" w:rsidRPr="00CA77D8">
        <w:rPr>
          <w:color w:val="FF0000"/>
        </w:rPr>
        <w:t>Tento rozsudek je pak velmi obtížné nebo i nemožné zvrátit.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6A0"/>
    <w:multiLevelType w:val="hybridMultilevel"/>
    <w:tmpl w:val="5A0AC132"/>
    <w:lvl w:ilvl="0" w:tplc="1FB273DC">
      <w:start w:val="2"/>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6CEF4C78"/>
    <w:multiLevelType w:val="hybridMultilevel"/>
    <w:tmpl w:val="9252B7A2"/>
    <w:lvl w:ilvl="0" w:tplc="0D840622">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162"/>
    <w:rsid w:val="00035980"/>
    <w:rsid w:val="000C25CC"/>
    <w:rsid w:val="0011417C"/>
    <w:rsid w:val="0013047F"/>
    <w:rsid w:val="0017084F"/>
    <w:rsid w:val="002940C3"/>
    <w:rsid w:val="00401162"/>
    <w:rsid w:val="00524FA7"/>
    <w:rsid w:val="0064293B"/>
    <w:rsid w:val="00790B60"/>
    <w:rsid w:val="0084296F"/>
    <w:rsid w:val="009423FD"/>
    <w:rsid w:val="00A6606F"/>
    <w:rsid w:val="00AB6943"/>
    <w:rsid w:val="00B73B80"/>
    <w:rsid w:val="00C675C0"/>
    <w:rsid w:val="00CA77D8"/>
    <w:rsid w:val="00D0458C"/>
    <w:rsid w:val="00DF12D8"/>
    <w:rsid w:val="00EA6F05"/>
    <w:rsid w:val="00EE5AC3"/>
    <w:rsid w:val="00F716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940C3"/>
    <w:pPr>
      <w:ind w:left="720"/>
      <w:contextualSpacing/>
    </w:pPr>
  </w:style>
  <w:style w:type="paragraph" w:styleId="Textpoznpodarou">
    <w:name w:val="footnote text"/>
    <w:basedOn w:val="Normln"/>
    <w:link w:val="TextpoznpodarouChar"/>
    <w:uiPriority w:val="99"/>
    <w:semiHidden/>
    <w:unhideWhenUsed/>
    <w:rsid w:val="00F7160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7160C"/>
    <w:rPr>
      <w:sz w:val="20"/>
      <w:szCs w:val="20"/>
    </w:rPr>
  </w:style>
  <w:style w:type="character" w:styleId="Znakapoznpodarou">
    <w:name w:val="footnote reference"/>
    <w:basedOn w:val="Standardnpsmoodstavce"/>
    <w:uiPriority w:val="99"/>
    <w:semiHidden/>
    <w:unhideWhenUsed/>
    <w:rsid w:val="00F7160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940C3"/>
    <w:pPr>
      <w:ind w:left="720"/>
      <w:contextualSpacing/>
    </w:pPr>
  </w:style>
  <w:style w:type="paragraph" w:styleId="Textpoznpodarou">
    <w:name w:val="footnote text"/>
    <w:basedOn w:val="Normln"/>
    <w:link w:val="TextpoznpodarouChar"/>
    <w:uiPriority w:val="99"/>
    <w:semiHidden/>
    <w:unhideWhenUsed/>
    <w:rsid w:val="00F7160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7160C"/>
    <w:rPr>
      <w:sz w:val="20"/>
      <w:szCs w:val="20"/>
    </w:rPr>
  </w:style>
  <w:style w:type="character" w:styleId="Znakapoznpodarou">
    <w:name w:val="footnote reference"/>
    <w:basedOn w:val="Standardnpsmoodstavce"/>
    <w:uiPriority w:val="99"/>
    <w:semiHidden/>
    <w:unhideWhenUsed/>
    <w:rsid w:val="00F716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335367">
      <w:bodyDiv w:val="1"/>
      <w:marLeft w:val="0"/>
      <w:marRight w:val="0"/>
      <w:marTop w:val="0"/>
      <w:marBottom w:val="0"/>
      <w:divBdr>
        <w:top w:val="none" w:sz="0" w:space="0" w:color="auto"/>
        <w:left w:val="none" w:sz="0" w:space="0" w:color="auto"/>
        <w:bottom w:val="none" w:sz="0" w:space="0" w:color="auto"/>
        <w:right w:val="none" w:sz="0" w:space="0" w:color="auto"/>
      </w:divBdr>
      <w:divsChild>
        <w:div w:id="534850206">
          <w:marLeft w:val="0"/>
          <w:marRight w:val="0"/>
          <w:marTop w:val="0"/>
          <w:marBottom w:val="0"/>
          <w:divBdr>
            <w:top w:val="none" w:sz="0" w:space="0" w:color="auto"/>
            <w:left w:val="none" w:sz="0" w:space="0" w:color="auto"/>
            <w:bottom w:val="none" w:sz="0" w:space="0" w:color="auto"/>
            <w:right w:val="none" w:sz="0" w:space="0" w:color="auto"/>
          </w:divBdr>
        </w:div>
        <w:div w:id="225848559">
          <w:marLeft w:val="0"/>
          <w:marRight w:val="0"/>
          <w:marTop w:val="0"/>
          <w:marBottom w:val="0"/>
          <w:divBdr>
            <w:top w:val="none" w:sz="0" w:space="0" w:color="auto"/>
            <w:left w:val="none" w:sz="0" w:space="0" w:color="auto"/>
            <w:bottom w:val="none" w:sz="0" w:space="0" w:color="auto"/>
            <w:right w:val="none" w:sz="0" w:space="0" w:color="auto"/>
          </w:divBdr>
        </w:div>
        <w:div w:id="1569001878">
          <w:marLeft w:val="0"/>
          <w:marRight w:val="0"/>
          <w:marTop w:val="0"/>
          <w:marBottom w:val="0"/>
          <w:divBdr>
            <w:top w:val="none" w:sz="0" w:space="0" w:color="auto"/>
            <w:left w:val="none" w:sz="0" w:space="0" w:color="auto"/>
            <w:bottom w:val="none" w:sz="0" w:space="0" w:color="auto"/>
            <w:right w:val="none" w:sz="0" w:space="0" w:color="auto"/>
          </w:divBdr>
        </w:div>
        <w:div w:id="1040521175">
          <w:marLeft w:val="0"/>
          <w:marRight w:val="0"/>
          <w:marTop w:val="0"/>
          <w:marBottom w:val="0"/>
          <w:divBdr>
            <w:top w:val="none" w:sz="0" w:space="0" w:color="auto"/>
            <w:left w:val="none" w:sz="0" w:space="0" w:color="auto"/>
            <w:bottom w:val="none" w:sz="0" w:space="0" w:color="auto"/>
            <w:right w:val="none" w:sz="0" w:space="0" w:color="auto"/>
          </w:divBdr>
        </w:div>
        <w:div w:id="833715601">
          <w:marLeft w:val="0"/>
          <w:marRight w:val="0"/>
          <w:marTop w:val="0"/>
          <w:marBottom w:val="0"/>
          <w:divBdr>
            <w:top w:val="none" w:sz="0" w:space="0" w:color="auto"/>
            <w:left w:val="none" w:sz="0" w:space="0" w:color="auto"/>
            <w:bottom w:val="none" w:sz="0" w:space="0" w:color="auto"/>
            <w:right w:val="none" w:sz="0" w:space="0" w:color="auto"/>
          </w:divBdr>
        </w:div>
        <w:div w:id="1633168292">
          <w:marLeft w:val="0"/>
          <w:marRight w:val="0"/>
          <w:marTop w:val="0"/>
          <w:marBottom w:val="0"/>
          <w:divBdr>
            <w:top w:val="none" w:sz="0" w:space="0" w:color="auto"/>
            <w:left w:val="none" w:sz="0" w:space="0" w:color="auto"/>
            <w:bottom w:val="none" w:sz="0" w:space="0" w:color="auto"/>
            <w:right w:val="none" w:sz="0" w:space="0" w:color="auto"/>
          </w:divBdr>
        </w:div>
        <w:div w:id="1295915321">
          <w:marLeft w:val="0"/>
          <w:marRight w:val="0"/>
          <w:marTop w:val="0"/>
          <w:marBottom w:val="0"/>
          <w:divBdr>
            <w:top w:val="none" w:sz="0" w:space="0" w:color="auto"/>
            <w:left w:val="none" w:sz="0" w:space="0" w:color="auto"/>
            <w:bottom w:val="none" w:sz="0" w:space="0" w:color="auto"/>
            <w:right w:val="none" w:sz="0" w:space="0" w:color="auto"/>
          </w:divBdr>
        </w:div>
        <w:div w:id="807360149">
          <w:marLeft w:val="0"/>
          <w:marRight w:val="0"/>
          <w:marTop w:val="0"/>
          <w:marBottom w:val="0"/>
          <w:divBdr>
            <w:top w:val="none" w:sz="0" w:space="0" w:color="auto"/>
            <w:left w:val="none" w:sz="0" w:space="0" w:color="auto"/>
            <w:bottom w:val="none" w:sz="0" w:space="0" w:color="auto"/>
            <w:right w:val="none" w:sz="0" w:space="0" w:color="auto"/>
          </w:divBdr>
        </w:div>
        <w:div w:id="1016230416">
          <w:marLeft w:val="0"/>
          <w:marRight w:val="0"/>
          <w:marTop w:val="0"/>
          <w:marBottom w:val="0"/>
          <w:divBdr>
            <w:top w:val="none" w:sz="0" w:space="0" w:color="auto"/>
            <w:left w:val="none" w:sz="0" w:space="0" w:color="auto"/>
            <w:bottom w:val="none" w:sz="0" w:space="0" w:color="auto"/>
            <w:right w:val="none" w:sz="0" w:space="0" w:color="auto"/>
          </w:divBdr>
        </w:div>
        <w:div w:id="81680493">
          <w:marLeft w:val="0"/>
          <w:marRight w:val="0"/>
          <w:marTop w:val="0"/>
          <w:marBottom w:val="0"/>
          <w:divBdr>
            <w:top w:val="none" w:sz="0" w:space="0" w:color="auto"/>
            <w:left w:val="none" w:sz="0" w:space="0" w:color="auto"/>
            <w:bottom w:val="none" w:sz="0" w:space="0" w:color="auto"/>
            <w:right w:val="none" w:sz="0" w:space="0" w:color="auto"/>
          </w:divBdr>
        </w:div>
        <w:div w:id="2125684946">
          <w:marLeft w:val="0"/>
          <w:marRight w:val="0"/>
          <w:marTop w:val="0"/>
          <w:marBottom w:val="0"/>
          <w:divBdr>
            <w:top w:val="none" w:sz="0" w:space="0" w:color="auto"/>
            <w:left w:val="none" w:sz="0" w:space="0" w:color="auto"/>
            <w:bottom w:val="none" w:sz="0" w:space="0" w:color="auto"/>
            <w:right w:val="none" w:sz="0" w:space="0" w:color="auto"/>
          </w:divBdr>
        </w:div>
        <w:div w:id="1922988347">
          <w:marLeft w:val="0"/>
          <w:marRight w:val="0"/>
          <w:marTop w:val="0"/>
          <w:marBottom w:val="0"/>
          <w:divBdr>
            <w:top w:val="none" w:sz="0" w:space="0" w:color="auto"/>
            <w:left w:val="none" w:sz="0" w:space="0" w:color="auto"/>
            <w:bottom w:val="none" w:sz="0" w:space="0" w:color="auto"/>
            <w:right w:val="none" w:sz="0" w:space="0" w:color="auto"/>
          </w:divBdr>
        </w:div>
        <w:div w:id="1728069276">
          <w:marLeft w:val="0"/>
          <w:marRight w:val="0"/>
          <w:marTop w:val="0"/>
          <w:marBottom w:val="0"/>
          <w:divBdr>
            <w:top w:val="none" w:sz="0" w:space="0" w:color="auto"/>
            <w:left w:val="none" w:sz="0" w:space="0" w:color="auto"/>
            <w:bottom w:val="none" w:sz="0" w:space="0" w:color="auto"/>
            <w:right w:val="none" w:sz="0" w:space="0" w:color="auto"/>
          </w:divBdr>
        </w:div>
        <w:div w:id="88083861">
          <w:marLeft w:val="0"/>
          <w:marRight w:val="0"/>
          <w:marTop w:val="0"/>
          <w:marBottom w:val="0"/>
          <w:divBdr>
            <w:top w:val="none" w:sz="0" w:space="0" w:color="auto"/>
            <w:left w:val="none" w:sz="0" w:space="0" w:color="auto"/>
            <w:bottom w:val="none" w:sz="0" w:space="0" w:color="auto"/>
            <w:right w:val="none" w:sz="0" w:space="0" w:color="auto"/>
          </w:divBdr>
        </w:div>
        <w:div w:id="482042470">
          <w:marLeft w:val="0"/>
          <w:marRight w:val="0"/>
          <w:marTop w:val="0"/>
          <w:marBottom w:val="0"/>
          <w:divBdr>
            <w:top w:val="none" w:sz="0" w:space="0" w:color="auto"/>
            <w:left w:val="none" w:sz="0" w:space="0" w:color="auto"/>
            <w:bottom w:val="none" w:sz="0" w:space="0" w:color="auto"/>
            <w:right w:val="none" w:sz="0" w:space="0" w:color="auto"/>
          </w:divBdr>
        </w:div>
        <w:div w:id="236331757">
          <w:marLeft w:val="0"/>
          <w:marRight w:val="0"/>
          <w:marTop w:val="0"/>
          <w:marBottom w:val="0"/>
          <w:divBdr>
            <w:top w:val="none" w:sz="0" w:space="0" w:color="auto"/>
            <w:left w:val="none" w:sz="0" w:space="0" w:color="auto"/>
            <w:bottom w:val="none" w:sz="0" w:space="0" w:color="auto"/>
            <w:right w:val="none" w:sz="0" w:space="0" w:color="auto"/>
          </w:divBdr>
        </w:div>
        <w:div w:id="1702128001">
          <w:marLeft w:val="0"/>
          <w:marRight w:val="0"/>
          <w:marTop w:val="0"/>
          <w:marBottom w:val="0"/>
          <w:divBdr>
            <w:top w:val="none" w:sz="0" w:space="0" w:color="auto"/>
            <w:left w:val="none" w:sz="0" w:space="0" w:color="auto"/>
            <w:bottom w:val="none" w:sz="0" w:space="0" w:color="auto"/>
            <w:right w:val="none" w:sz="0" w:space="0" w:color="auto"/>
          </w:divBdr>
        </w:div>
        <w:div w:id="857742661">
          <w:marLeft w:val="0"/>
          <w:marRight w:val="0"/>
          <w:marTop w:val="0"/>
          <w:marBottom w:val="0"/>
          <w:divBdr>
            <w:top w:val="none" w:sz="0" w:space="0" w:color="auto"/>
            <w:left w:val="none" w:sz="0" w:space="0" w:color="auto"/>
            <w:bottom w:val="none" w:sz="0" w:space="0" w:color="auto"/>
            <w:right w:val="none" w:sz="0" w:space="0" w:color="auto"/>
          </w:divBdr>
        </w:div>
        <w:div w:id="1903834176">
          <w:marLeft w:val="0"/>
          <w:marRight w:val="0"/>
          <w:marTop w:val="0"/>
          <w:marBottom w:val="0"/>
          <w:divBdr>
            <w:top w:val="none" w:sz="0" w:space="0" w:color="auto"/>
            <w:left w:val="none" w:sz="0" w:space="0" w:color="auto"/>
            <w:bottom w:val="none" w:sz="0" w:space="0" w:color="auto"/>
            <w:right w:val="none" w:sz="0" w:space="0" w:color="auto"/>
          </w:divBdr>
        </w:div>
        <w:div w:id="496652664">
          <w:marLeft w:val="0"/>
          <w:marRight w:val="0"/>
          <w:marTop w:val="0"/>
          <w:marBottom w:val="0"/>
          <w:divBdr>
            <w:top w:val="none" w:sz="0" w:space="0" w:color="auto"/>
            <w:left w:val="none" w:sz="0" w:space="0" w:color="auto"/>
            <w:bottom w:val="none" w:sz="0" w:space="0" w:color="auto"/>
            <w:right w:val="none" w:sz="0" w:space="0" w:color="auto"/>
          </w:divBdr>
        </w:div>
        <w:div w:id="113640351">
          <w:marLeft w:val="0"/>
          <w:marRight w:val="0"/>
          <w:marTop w:val="0"/>
          <w:marBottom w:val="0"/>
          <w:divBdr>
            <w:top w:val="none" w:sz="0" w:space="0" w:color="auto"/>
            <w:left w:val="none" w:sz="0" w:space="0" w:color="auto"/>
            <w:bottom w:val="none" w:sz="0" w:space="0" w:color="auto"/>
            <w:right w:val="none" w:sz="0" w:space="0" w:color="auto"/>
          </w:divBdr>
        </w:div>
        <w:div w:id="2040272724">
          <w:marLeft w:val="0"/>
          <w:marRight w:val="0"/>
          <w:marTop w:val="0"/>
          <w:marBottom w:val="0"/>
          <w:divBdr>
            <w:top w:val="none" w:sz="0" w:space="0" w:color="auto"/>
            <w:left w:val="none" w:sz="0" w:space="0" w:color="auto"/>
            <w:bottom w:val="none" w:sz="0" w:space="0" w:color="auto"/>
            <w:right w:val="none" w:sz="0" w:space="0" w:color="auto"/>
          </w:divBdr>
        </w:div>
        <w:div w:id="137037046">
          <w:marLeft w:val="0"/>
          <w:marRight w:val="0"/>
          <w:marTop w:val="0"/>
          <w:marBottom w:val="0"/>
          <w:divBdr>
            <w:top w:val="none" w:sz="0" w:space="0" w:color="auto"/>
            <w:left w:val="none" w:sz="0" w:space="0" w:color="auto"/>
            <w:bottom w:val="none" w:sz="0" w:space="0" w:color="auto"/>
            <w:right w:val="none" w:sz="0" w:space="0" w:color="auto"/>
          </w:divBdr>
        </w:div>
        <w:div w:id="1722828333">
          <w:marLeft w:val="0"/>
          <w:marRight w:val="0"/>
          <w:marTop w:val="0"/>
          <w:marBottom w:val="0"/>
          <w:divBdr>
            <w:top w:val="none" w:sz="0" w:space="0" w:color="auto"/>
            <w:left w:val="none" w:sz="0" w:space="0" w:color="auto"/>
            <w:bottom w:val="none" w:sz="0" w:space="0" w:color="auto"/>
            <w:right w:val="none" w:sz="0" w:space="0" w:color="auto"/>
          </w:divBdr>
        </w:div>
        <w:div w:id="1291207744">
          <w:marLeft w:val="0"/>
          <w:marRight w:val="0"/>
          <w:marTop w:val="0"/>
          <w:marBottom w:val="0"/>
          <w:divBdr>
            <w:top w:val="none" w:sz="0" w:space="0" w:color="auto"/>
            <w:left w:val="none" w:sz="0" w:space="0" w:color="auto"/>
            <w:bottom w:val="none" w:sz="0" w:space="0" w:color="auto"/>
            <w:right w:val="none" w:sz="0" w:space="0" w:color="auto"/>
          </w:divBdr>
        </w:div>
        <w:div w:id="1486894358">
          <w:marLeft w:val="0"/>
          <w:marRight w:val="0"/>
          <w:marTop w:val="0"/>
          <w:marBottom w:val="0"/>
          <w:divBdr>
            <w:top w:val="none" w:sz="0" w:space="0" w:color="auto"/>
            <w:left w:val="none" w:sz="0" w:space="0" w:color="auto"/>
            <w:bottom w:val="none" w:sz="0" w:space="0" w:color="auto"/>
            <w:right w:val="none" w:sz="0" w:space="0" w:color="auto"/>
          </w:divBdr>
        </w:div>
        <w:div w:id="849952619">
          <w:marLeft w:val="0"/>
          <w:marRight w:val="0"/>
          <w:marTop w:val="0"/>
          <w:marBottom w:val="0"/>
          <w:divBdr>
            <w:top w:val="none" w:sz="0" w:space="0" w:color="auto"/>
            <w:left w:val="none" w:sz="0" w:space="0" w:color="auto"/>
            <w:bottom w:val="none" w:sz="0" w:space="0" w:color="auto"/>
            <w:right w:val="none" w:sz="0" w:space="0" w:color="auto"/>
          </w:divBdr>
        </w:div>
        <w:div w:id="183173130">
          <w:marLeft w:val="0"/>
          <w:marRight w:val="0"/>
          <w:marTop w:val="0"/>
          <w:marBottom w:val="0"/>
          <w:divBdr>
            <w:top w:val="none" w:sz="0" w:space="0" w:color="auto"/>
            <w:left w:val="none" w:sz="0" w:space="0" w:color="auto"/>
            <w:bottom w:val="none" w:sz="0" w:space="0" w:color="auto"/>
            <w:right w:val="none" w:sz="0" w:space="0" w:color="auto"/>
          </w:divBdr>
        </w:div>
        <w:div w:id="220487422">
          <w:marLeft w:val="0"/>
          <w:marRight w:val="0"/>
          <w:marTop w:val="0"/>
          <w:marBottom w:val="0"/>
          <w:divBdr>
            <w:top w:val="none" w:sz="0" w:space="0" w:color="auto"/>
            <w:left w:val="none" w:sz="0" w:space="0" w:color="auto"/>
            <w:bottom w:val="none" w:sz="0" w:space="0" w:color="auto"/>
            <w:right w:val="none" w:sz="0" w:space="0" w:color="auto"/>
          </w:divBdr>
        </w:div>
        <w:div w:id="1322585978">
          <w:marLeft w:val="0"/>
          <w:marRight w:val="0"/>
          <w:marTop w:val="0"/>
          <w:marBottom w:val="0"/>
          <w:divBdr>
            <w:top w:val="none" w:sz="0" w:space="0" w:color="auto"/>
            <w:left w:val="none" w:sz="0" w:space="0" w:color="auto"/>
            <w:bottom w:val="none" w:sz="0" w:space="0" w:color="auto"/>
            <w:right w:val="none" w:sz="0" w:space="0" w:color="auto"/>
          </w:divBdr>
        </w:div>
        <w:div w:id="947011138">
          <w:marLeft w:val="0"/>
          <w:marRight w:val="0"/>
          <w:marTop w:val="0"/>
          <w:marBottom w:val="0"/>
          <w:divBdr>
            <w:top w:val="none" w:sz="0" w:space="0" w:color="auto"/>
            <w:left w:val="none" w:sz="0" w:space="0" w:color="auto"/>
            <w:bottom w:val="none" w:sz="0" w:space="0" w:color="auto"/>
            <w:right w:val="none" w:sz="0" w:space="0" w:color="auto"/>
          </w:divBdr>
        </w:div>
        <w:div w:id="353192454">
          <w:marLeft w:val="0"/>
          <w:marRight w:val="0"/>
          <w:marTop w:val="0"/>
          <w:marBottom w:val="0"/>
          <w:divBdr>
            <w:top w:val="none" w:sz="0" w:space="0" w:color="auto"/>
            <w:left w:val="none" w:sz="0" w:space="0" w:color="auto"/>
            <w:bottom w:val="none" w:sz="0" w:space="0" w:color="auto"/>
            <w:right w:val="none" w:sz="0" w:space="0" w:color="auto"/>
          </w:divBdr>
        </w:div>
        <w:div w:id="1973053763">
          <w:marLeft w:val="0"/>
          <w:marRight w:val="0"/>
          <w:marTop w:val="0"/>
          <w:marBottom w:val="0"/>
          <w:divBdr>
            <w:top w:val="none" w:sz="0" w:space="0" w:color="auto"/>
            <w:left w:val="none" w:sz="0" w:space="0" w:color="auto"/>
            <w:bottom w:val="none" w:sz="0" w:space="0" w:color="auto"/>
            <w:right w:val="none" w:sz="0" w:space="0" w:color="auto"/>
          </w:divBdr>
        </w:div>
        <w:div w:id="1605460050">
          <w:marLeft w:val="0"/>
          <w:marRight w:val="0"/>
          <w:marTop w:val="0"/>
          <w:marBottom w:val="0"/>
          <w:divBdr>
            <w:top w:val="none" w:sz="0" w:space="0" w:color="auto"/>
            <w:left w:val="none" w:sz="0" w:space="0" w:color="auto"/>
            <w:bottom w:val="none" w:sz="0" w:space="0" w:color="auto"/>
            <w:right w:val="none" w:sz="0" w:space="0" w:color="auto"/>
          </w:divBdr>
        </w:div>
        <w:div w:id="1516770360">
          <w:marLeft w:val="0"/>
          <w:marRight w:val="0"/>
          <w:marTop w:val="0"/>
          <w:marBottom w:val="0"/>
          <w:divBdr>
            <w:top w:val="none" w:sz="0" w:space="0" w:color="auto"/>
            <w:left w:val="none" w:sz="0" w:space="0" w:color="auto"/>
            <w:bottom w:val="none" w:sz="0" w:space="0" w:color="auto"/>
            <w:right w:val="none" w:sz="0" w:space="0" w:color="auto"/>
          </w:divBdr>
        </w:div>
        <w:div w:id="757943898">
          <w:marLeft w:val="0"/>
          <w:marRight w:val="0"/>
          <w:marTop w:val="0"/>
          <w:marBottom w:val="0"/>
          <w:divBdr>
            <w:top w:val="none" w:sz="0" w:space="0" w:color="auto"/>
            <w:left w:val="none" w:sz="0" w:space="0" w:color="auto"/>
            <w:bottom w:val="none" w:sz="0" w:space="0" w:color="auto"/>
            <w:right w:val="none" w:sz="0" w:space="0" w:color="auto"/>
          </w:divBdr>
        </w:div>
        <w:div w:id="1723169766">
          <w:marLeft w:val="0"/>
          <w:marRight w:val="0"/>
          <w:marTop w:val="0"/>
          <w:marBottom w:val="0"/>
          <w:divBdr>
            <w:top w:val="none" w:sz="0" w:space="0" w:color="auto"/>
            <w:left w:val="none" w:sz="0" w:space="0" w:color="auto"/>
            <w:bottom w:val="none" w:sz="0" w:space="0" w:color="auto"/>
            <w:right w:val="none" w:sz="0" w:space="0" w:color="auto"/>
          </w:divBdr>
        </w:div>
        <w:div w:id="1298610852">
          <w:marLeft w:val="0"/>
          <w:marRight w:val="0"/>
          <w:marTop w:val="0"/>
          <w:marBottom w:val="0"/>
          <w:divBdr>
            <w:top w:val="none" w:sz="0" w:space="0" w:color="auto"/>
            <w:left w:val="none" w:sz="0" w:space="0" w:color="auto"/>
            <w:bottom w:val="none" w:sz="0" w:space="0" w:color="auto"/>
            <w:right w:val="none" w:sz="0" w:space="0" w:color="auto"/>
          </w:divBdr>
        </w:div>
        <w:div w:id="1164710527">
          <w:marLeft w:val="0"/>
          <w:marRight w:val="0"/>
          <w:marTop w:val="0"/>
          <w:marBottom w:val="0"/>
          <w:divBdr>
            <w:top w:val="none" w:sz="0" w:space="0" w:color="auto"/>
            <w:left w:val="none" w:sz="0" w:space="0" w:color="auto"/>
            <w:bottom w:val="none" w:sz="0" w:space="0" w:color="auto"/>
            <w:right w:val="none" w:sz="0" w:space="0" w:color="auto"/>
          </w:divBdr>
        </w:div>
        <w:div w:id="730814139">
          <w:marLeft w:val="0"/>
          <w:marRight w:val="0"/>
          <w:marTop w:val="0"/>
          <w:marBottom w:val="0"/>
          <w:divBdr>
            <w:top w:val="none" w:sz="0" w:space="0" w:color="auto"/>
            <w:left w:val="none" w:sz="0" w:space="0" w:color="auto"/>
            <w:bottom w:val="none" w:sz="0" w:space="0" w:color="auto"/>
            <w:right w:val="none" w:sz="0" w:space="0" w:color="auto"/>
          </w:divBdr>
        </w:div>
        <w:div w:id="1996058114">
          <w:marLeft w:val="0"/>
          <w:marRight w:val="0"/>
          <w:marTop w:val="0"/>
          <w:marBottom w:val="0"/>
          <w:divBdr>
            <w:top w:val="none" w:sz="0" w:space="0" w:color="auto"/>
            <w:left w:val="none" w:sz="0" w:space="0" w:color="auto"/>
            <w:bottom w:val="none" w:sz="0" w:space="0" w:color="auto"/>
            <w:right w:val="none" w:sz="0" w:space="0" w:color="auto"/>
          </w:divBdr>
        </w:div>
        <w:div w:id="2061324918">
          <w:marLeft w:val="0"/>
          <w:marRight w:val="0"/>
          <w:marTop w:val="0"/>
          <w:marBottom w:val="0"/>
          <w:divBdr>
            <w:top w:val="none" w:sz="0" w:space="0" w:color="auto"/>
            <w:left w:val="none" w:sz="0" w:space="0" w:color="auto"/>
            <w:bottom w:val="none" w:sz="0" w:space="0" w:color="auto"/>
            <w:right w:val="none" w:sz="0" w:space="0" w:color="auto"/>
          </w:divBdr>
        </w:div>
        <w:div w:id="592864541">
          <w:marLeft w:val="0"/>
          <w:marRight w:val="0"/>
          <w:marTop w:val="0"/>
          <w:marBottom w:val="0"/>
          <w:divBdr>
            <w:top w:val="none" w:sz="0" w:space="0" w:color="auto"/>
            <w:left w:val="none" w:sz="0" w:space="0" w:color="auto"/>
            <w:bottom w:val="none" w:sz="0" w:space="0" w:color="auto"/>
            <w:right w:val="none" w:sz="0" w:space="0" w:color="auto"/>
          </w:divBdr>
        </w:div>
        <w:div w:id="1069307330">
          <w:marLeft w:val="0"/>
          <w:marRight w:val="0"/>
          <w:marTop w:val="0"/>
          <w:marBottom w:val="0"/>
          <w:divBdr>
            <w:top w:val="none" w:sz="0" w:space="0" w:color="auto"/>
            <w:left w:val="none" w:sz="0" w:space="0" w:color="auto"/>
            <w:bottom w:val="none" w:sz="0" w:space="0" w:color="auto"/>
            <w:right w:val="none" w:sz="0" w:space="0" w:color="auto"/>
          </w:divBdr>
        </w:div>
        <w:div w:id="560559822">
          <w:marLeft w:val="0"/>
          <w:marRight w:val="0"/>
          <w:marTop w:val="0"/>
          <w:marBottom w:val="0"/>
          <w:divBdr>
            <w:top w:val="none" w:sz="0" w:space="0" w:color="auto"/>
            <w:left w:val="none" w:sz="0" w:space="0" w:color="auto"/>
            <w:bottom w:val="none" w:sz="0" w:space="0" w:color="auto"/>
            <w:right w:val="none" w:sz="0" w:space="0" w:color="auto"/>
          </w:divBdr>
        </w:div>
        <w:div w:id="2017807309">
          <w:marLeft w:val="0"/>
          <w:marRight w:val="0"/>
          <w:marTop w:val="0"/>
          <w:marBottom w:val="0"/>
          <w:divBdr>
            <w:top w:val="none" w:sz="0" w:space="0" w:color="auto"/>
            <w:left w:val="none" w:sz="0" w:space="0" w:color="auto"/>
            <w:bottom w:val="none" w:sz="0" w:space="0" w:color="auto"/>
            <w:right w:val="none" w:sz="0" w:space="0" w:color="auto"/>
          </w:divBdr>
        </w:div>
        <w:div w:id="411699727">
          <w:marLeft w:val="0"/>
          <w:marRight w:val="0"/>
          <w:marTop w:val="0"/>
          <w:marBottom w:val="0"/>
          <w:divBdr>
            <w:top w:val="none" w:sz="0" w:space="0" w:color="auto"/>
            <w:left w:val="none" w:sz="0" w:space="0" w:color="auto"/>
            <w:bottom w:val="none" w:sz="0" w:space="0" w:color="auto"/>
            <w:right w:val="none" w:sz="0" w:space="0" w:color="auto"/>
          </w:divBdr>
        </w:div>
        <w:div w:id="1561553565">
          <w:marLeft w:val="0"/>
          <w:marRight w:val="0"/>
          <w:marTop w:val="0"/>
          <w:marBottom w:val="0"/>
          <w:divBdr>
            <w:top w:val="none" w:sz="0" w:space="0" w:color="auto"/>
            <w:left w:val="none" w:sz="0" w:space="0" w:color="auto"/>
            <w:bottom w:val="none" w:sz="0" w:space="0" w:color="auto"/>
            <w:right w:val="none" w:sz="0" w:space="0" w:color="auto"/>
          </w:divBdr>
        </w:div>
        <w:div w:id="567348654">
          <w:marLeft w:val="0"/>
          <w:marRight w:val="0"/>
          <w:marTop w:val="0"/>
          <w:marBottom w:val="0"/>
          <w:divBdr>
            <w:top w:val="none" w:sz="0" w:space="0" w:color="auto"/>
            <w:left w:val="none" w:sz="0" w:space="0" w:color="auto"/>
            <w:bottom w:val="none" w:sz="0" w:space="0" w:color="auto"/>
            <w:right w:val="none" w:sz="0" w:space="0" w:color="auto"/>
          </w:divBdr>
        </w:div>
        <w:div w:id="1288243497">
          <w:marLeft w:val="0"/>
          <w:marRight w:val="0"/>
          <w:marTop w:val="0"/>
          <w:marBottom w:val="0"/>
          <w:divBdr>
            <w:top w:val="none" w:sz="0" w:space="0" w:color="auto"/>
            <w:left w:val="none" w:sz="0" w:space="0" w:color="auto"/>
            <w:bottom w:val="none" w:sz="0" w:space="0" w:color="auto"/>
            <w:right w:val="none" w:sz="0" w:space="0" w:color="auto"/>
          </w:divBdr>
        </w:div>
        <w:div w:id="1818913632">
          <w:marLeft w:val="0"/>
          <w:marRight w:val="0"/>
          <w:marTop w:val="0"/>
          <w:marBottom w:val="0"/>
          <w:divBdr>
            <w:top w:val="none" w:sz="0" w:space="0" w:color="auto"/>
            <w:left w:val="none" w:sz="0" w:space="0" w:color="auto"/>
            <w:bottom w:val="none" w:sz="0" w:space="0" w:color="auto"/>
            <w:right w:val="none" w:sz="0" w:space="0" w:color="auto"/>
          </w:divBdr>
        </w:div>
        <w:div w:id="1959336294">
          <w:marLeft w:val="0"/>
          <w:marRight w:val="0"/>
          <w:marTop w:val="0"/>
          <w:marBottom w:val="0"/>
          <w:divBdr>
            <w:top w:val="none" w:sz="0" w:space="0" w:color="auto"/>
            <w:left w:val="none" w:sz="0" w:space="0" w:color="auto"/>
            <w:bottom w:val="none" w:sz="0" w:space="0" w:color="auto"/>
            <w:right w:val="none" w:sz="0" w:space="0" w:color="auto"/>
          </w:divBdr>
        </w:div>
        <w:div w:id="2073305456">
          <w:marLeft w:val="0"/>
          <w:marRight w:val="0"/>
          <w:marTop w:val="0"/>
          <w:marBottom w:val="0"/>
          <w:divBdr>
            <w:top w:val="none" w:sz="0" w:space="0" w:color="auto"/>
            <w:left w:val="none" w:sz="0" w:space="0" w:color="auto"/>
            <w:bottom w:val="none" w:sz="0" w:space="0" w:color="auto"/>
            <w:right w:val="none" w:sz="0" w:space="0" w:color="auto"/>
          </w:divBdr>
        </w:div>
        <w:div w:id="1420441486">
          <w:marLeft w:val="0"/>
          <w:marRight w:val="0"/>
          <w:marTop w:val="0"/>
          <w:marBottom w:val="0"/>
          <w:divBdr>
            <w:top w:val="none" w:sz="0" w:space="0" w:color="auto"/>
            <w:left w:val="none" w:sz="0" w:space="0" w:color="auto"/>
            <w:bottom w:val="none" w:sz="0" w:space="0" w:color="auto"/>
            <w:right w:val="none" w:sz="0" w:space="0" w:color="auto"/>
          </w:divBdr>
        </w:div>
        <w:div w:id="1751809264">
          <w:marLeft w:val="0"/>
          <w:marRight w:val="0"/>
          <w:marTop w:val="0"/>
          <w:marBottom w:val="0"/>
          <w:divBdr>
            <w:top w:val="none" w:sz="0" w:space="0" w:color="auto"/>
            <w:left w:val="none" w:sz="0" w:space="0" w:color="auto"/>
            <w:bottom w:val="none" w:sz="0" w:space="0" w:color="auto"/>
            <w:right w:val="none" w:sz="0" w:space="0" w:color="auto"/>
          </w:divBdr>
        </w:div>
        <w:div w:id="1054429058">
          <w:marLeft w:val="0"/>
          <w:marRight w:val="0"/>
          <w:marTop w:val="0"/>
          <w:marBottom w:val="0"/>
          <w:divBdr>
            <w:top w:val="none" w:sz="0" w:space="0" w:color="auto"/>
            <w:left w:val="none" w:sz="0" w:space="0" w:color="auto"/>
            <w:bottom w:val="none" w:sz="0" w:space="0" w:color="auto"/>
            <w:right w:val="none" w:sz="0" w:space="0" w:color="auto"/>
          </w:divBdr>
        </w:div>
        <w:div w:id="992220961">
          <w:marLeft w:val="0"/>
          <w:marRight w:val="0"/>
          <w:marTop w:val="0"/>
          <w:marBottom w:val="0"/>
          <w:divBdr>
            <w:top w:val="none" w:sz="0" w:space="0" w:color="auto"/>
            <w:left w:val="none" w:sz="0" w:space="0" w:color="auto"/>
            <w:bottom w:val="none" w:sz="0" w:space="0" w:color="auto"/>
            <w:right w:val="none" w:sz="0" w:space="0" w:color="auto"/>
          </w:divBdr>
        </w:div>
        <w:div w:id="1626545785">
          <w:marLeft w:val="0"/>
          <w:marRight w:val="0"/>
          <w:marTop w:val="0"/>
          <w:marBottom w:val="0"/>
          <w:divBdr>
            <w:top w:val="none" w:sz="0" w:space="0" w:color="auto"/>
            <w:left w:val="none" w:sz="0" w:space="0" w:color="auto"/>
            <w:bottom w:val="none" w:sz="0" w:space="0" w:color="auto"/>
            <w:right w:val="none" w:sz="0" w:space="0" w:color="auto"/>
          </w:divBdr>
        </w:div>
        <w:div w:id="650669932">
          <w:marLeft w:val="0"/>
          <w:marRight w:val="0"/>
          <w:marTop w:val="0"/>
          <w:marBottom w:val="0"/>
          <w:divBdr>
            <w:top w:val="none" w:sz="0" w:space="0" w:color="auto"/>
            <w:left w:val="none" w:sz="0" w:space="0" w:color="auto"/>
            <w:bottom w:val="none" w:sz="0" w:space="0" w:color="auto"/>
            <w:right w:val="none" w:sz="0" w:space="0" w:color="auto"/>
          </w:divBdr>
        </w:div>
        <w:div w:id="1012142239">
          <w:marLeft w:val="0"/>
          <w:marRight w:val="0"/>
          <w:marTop w:val="0"/>
          <w:marBottom w:val="0"/>
          <w:divBdr>
            <w:top w:val="none" w:sz="0" w:space="0" w:color="auto"/>
            <w:left w:val="none" w:sz="0" w:space="0" w:color="auto"/>
            <w:bottom w:val="none" w:sz="0" w:space="0" w:color="auto"/>
            <w:right w:val="none" w:sz="0" w:space="0" w:color="auto"/>
          </w:divBdr>
        </w:div>
        <w:div w:id="504129424">
          <w:marLeft w:val="0"/>
          <w:marRight w:val="0"/>
          <w:marTop w:val="0"/>
          <w:marBottom w:val="0"/>
          <w:divBdr>
            <w:top w:val="none" w:sz="0" w:space="0" w:color="auto"/>
            <w:left w:val="none" w:sz="0" w:space="0" w:color="auto"/>
            <w:bottom w:val="none" w:sz="0" w:space="0" w:color="auto"/>
            <w:right w:val="none" w:sz="0" w:space="0" w:color="auto"/>
          </w:divBdr>
        </w:div>
        <w:div w:id="899168832">
          <w:marLeft w:val="0"/>
          <w:marRight w:val="0"/>
          <w:marTop w:val="0"/>
          <w:marBottom w:val="0"/>
          <w:divBdr>
            <w:top w:val="none" w:sz="0" w:space="0" w:color="auto"/>
            <w:left w:val="none" w:sz="0" w:space="0" w:color="auto"/>
            <w:bottom w:val="none" w:sz="0" w:space="0" w:color="auto"/>
            <w:right w:val="none" w:sz="0" w:space="0" w:color="auto"/>
          </w:divBdr>
        </w:div>
        <w:div w:id="1171989618">
          <w:marLeft w:val="0"/>
          <w:marRight w:val="0"/>
          <w:marTop w:val="0"/>
          <w:marBottom w:val="0"/>
          <w:divBdr>
            <w:top w:val="none" w:sz="0" w:space="0" w:color="auto"/>
            <w:left w:val="none" w:sz="0" w:space="0" w:color="auto"/>
            <w:bottom w:val="none" w:sz="0" w:space="0" w:color="auto"/>
            <w:right w:val="none" w:sz="0" w:space="0" w:color="auto"/>
          </w:divBdr>
        </w:div>
        <w:div w:id="1177231043">
          <w:marLeft w:val="0"/>
          <w:marRight w:val="0"/>
          <w:marTop w:val="0"/>
          <w:marBottom w:val="0"/>
          <w:divBdr>
            <w:top w:val="none" w:sz="0" w:space="0" w:color="auto"/>
            <w:left w:val="none" w:sz="0" w:space="0" w:color="auto"/>
            <w:bottom w:val="none" w:sz="0" w:space="0" w:color="auto"/>
            <w:right w:val="none" w:sz="0" w:space="0" w:color="auto"/>
          </w:divBdr>
        </w:div>
        <w:div w:id="540240642">
          <w:marLeft w:val="0"/>
          <w:marRight w:val="0"/>
          <w:marTop w:val="0"/>
          <w:marBottom w:val="0"/>
          <w:divBdr>
            <w:top w:val="none" w:sz="0" w:space="0" w:color="auto"/>
            <w:left w:val="none" w:sz="0" w:space="0" w:color="auto"/>
            <w:bottom w:val="none" w:sz="0" w:space="0" w:color="auto"/>
            <w:right w:val="none" w:sz="0" w:space="0" w:color="auto"/>
          </w:divBdr>
        </w:div>
        <w:div w:id="1570188828">
          <w:marLeft w:val="0"/>
          <w:marRight w:val="0"/>
          <w:marTop w:val="0"/>
          <w:marBottom w:val="0"/>
          <w:divBdr>
            <w:top w:val="none" w:sz="0" w:space="0" w:color="auto"/>
            <w:left w:val="none" w:sz="0" w:space="0" w:color="auto"/>
            <w:bottom w:val="none" w:sz="0" w:space="0" w:color="auto"/>
            <w:right w:val="none" w:sz="0" w:space="0" w:color="auto"/>
          </w:divBdr>
        </w:div>
        <w:div w:id="260918377">
          <w:marLeft w:val="0"/>
          <w:marRight w:val="0"/>
          <w:marTop w:val="0"/>
          <w:marBottom w:val="0"/>
          <w:divBdr>
            <w:top w:val="none" w:sz="0" w:space="0" w:color="auto"/>
            <w:left w:val="none" w:sz="0" w:space="0" w:color="auto"/>
            <w:bottom w:val="none" w:sz="0" w:space="0" w:color="auto"/>
            <w:right w:val="none" w:sz="0" w:space="0" w:color="auto"/>
          </w:divBdr>
        </w:div>
        <w:div w:id="2052146178">
          <w:marLeft w:val="0"/>
          <w:marRight w:val="0"/>
          <w:marTop w:val="0"/>
          <w:marBottom w:val="0"/>
          <w:divBdr>
            <w:top w:val="none" w:sz="0" w:space="0" w:color="auto"/>
            <w:left w:val="none" w:sz="0" w:space="0" w:color="auto"/>
            <w:bottom w:val="none" w:sz="0" w:space="0" w:color="auto"/>
            <w:right w:val="none" w:sz="0" w:space="0" w:color="auto"/>
          </w:divBdr>
        </w:div>
        <w:div w:id="260070551">
          <w:marLeft w:val="0"/>
          <w:marRight w:val="0"/>
          <w:marTop w:val="0"/>
          <w:marBottom w:val="0"/>
          <w:divBdr>
            <w:top w:val="none" w:sz="0" w:space="0" w:color="auto"/>
            <w:left w:val="none" w:sz="0" w:space="0" w:color="auto"/>
            <w:bottom w:val="none" w:sz="0" w:space="0" w:color="auto"/>
            <w:right w:val="none" w:sz="0" w:space="0" w:color="auto"/>
          </w:divBdr>
        </w:div>
        <w:div w:id="974917963">
          <w:marLeft w:val="0"/>
          <w:marRight w:val="0"/>
          <w:marTop w:val="0"/>
          <w:marBottom w:val="0"/>
          <w:divBdr>
            <w:top w:val="none" w:sz="0" w:space="0" w:color="auto"/>
            <w:left w:val="none" w:sz="0" w:space="0" w:color="auto"/>
            <w:bottom w:val="none" w:sz="0" w:space="0" w:color="auto"/>
            <w:right w:val="none" w:sz="0" w:space="0" w:color="auto"/>
          </w:divBdr>
        </w:div>
        <w:div w:id="1896506553">
          <w:marLeft w:val="0"/>
          <w:marRight w:val="0"/>
          <w:marTop w:val="0"/>
          <w:marBottom w:val="0"/>
          <w:divBdr>
            <w:top w:val="none" w:sz="0" w:space="0" w:color="auto"/>
            <w:left w:val="none" w:sz="0" w:space="0" w:color="auto"/>
            <w:bottom w:val="none" w:sz="0" w:space="0" w:color="auto"/>
            <w:right w:val="none" w:sz="0" w:space="0" w:color="auto"/>
          </w:divBdr>
        </w:div>
        <w:div w:id="597105412">
          <w:marLeft w:val="0"/>
          <w:marRight w:val="0"/>
          <w:marTop w:val="0"/>
          <w:marBottom w:val="0"/>
          <w:divBdr>
            <w:top w:val="none" w:sz="0" w:space="0" w:color="auto"/>
            <w:left w:val="none" w:sz="0" w:space="0" w:color="auto"/>
            <w:bottom w:val="none" w:sz="0" w:space="0" w:color="auto"/>
            <w:right w:val="none" w:sz="0" w:space="0" w:color="auto"/>
          </w:divBdr>
        </w:div>
        <w:div w:id="2124301722">
          <w:marLeft w:val="0"/>
          <w:marRight w:val="0"/>
          <w:marTop w:val="0"/>
          <w:marBottom w:val="0"/>
          <w:divBdr>
            <w:top w:val="none" w:sz="0" w:space="0" w:color="auto"/>
            <w:left w:val="none" w:sz="0" w:space="0" w:color="auto"/>
            <w:bottom w:val="none" w:sz="0" w:space="0" w:color="auto"/>
            <w:right w:val="none" w:sz="0" w:space="0" w:color="auto"/>
          </w:divBdr>
        </w:div>
        <w:div w:id="817305611">
          <w:marLeft w:val="0"/>
          <w:marRight w:val="0"/>
          <w:marTop w:val="0"/>
          <w:marBottom w:val="0"/>
          <w:divBdr>
            <w:top w:val="none" w:sz="0" w:space="0" w:color="auto"/>
            <w:left w:val="none" w:sz="0" w:space="0" w:color="auto"/>
            <w:bottom w:val="none" w:sz="0" w:space="0" w:color="auto"/>
            <w:right w:val="none" w:sz="0" w:space="0" w:color="auto"/>
          </w:divBdr>
        </w:div>
        <w:div w:id="1544171587">
          <w:marLeft w:val="0"/>
          <w:marRight w:val="0"/>
          <w:marTop w:val="0"/>
          <w:marBottom w:val="0"/>
          <w:divBdr>
            <w:top w:val="none" w:sz="0" w:space="0" w:color="auto"/>
            <w:left w:val="none" w:sz="0" w:space="0" w:color="auto"/>
            <w:bottom w:val="none" w:sz="0" w:space="0" w:color="auto"/>
            <w:right w:val="none" w:sz="0" w:space="0" w:color="auto"/>
          </w:divBdr>
        </w:div>
        <w:div w:id="187304422">
          <w:marLeft w:val="0"/>
          <w:marRight w:val="0"/>
          <w:marTop w:val="0"/>
          <w:marBottom w:val="0"/>
          <w:divBdr>
            <w:top w:val="none" w:sz="0" w:space="0" w:color="auto"/>
            <w:left w:val="none" w:sz="0" w:space="0" w:color="auto"/>
            <w:bottom w:val="none" w:sz="0" w:space="0" w:color="auto"/>
            <w:right w:val="none" w:sz="0" w:space="0" w:color="auto"/>
          </w:divBdr>
        </w:div>
        <w:div w:id="904993375">
          <w:marLeft w:val="0"/>
          <w:marRight w:val="0"/>
          <w:marTop w:val="0"/>
          <w:marBottom w:val="0"/>
          <w:divBdr>
            <w:top w:val="none" w:sz="0" w:space="0" w:color="auto"/>
            <w:left w:val="none" w:sz="0" w:space="0" w:color="auto"/>
            <w:bottom w:val="none" w:sz="0" w:space="0" w:color="auto"/>
            <w:right w:val="none" w:sz="0" w:space="0" w:color="auto"/>
          </w:divBdr>
        </w:div>
        <w:div w:id="1244531557">
          <w:marLeft w:val="0"/>
          <w:marRight w:val="0"/>
          <w:marTop w:val="0"/>
          <w:marBottom w:val="0"/>
          <w:divBdr>
            <w:top w:val="none" w:sz="0" w:space="0" w:color="auto"/>
            <w:left w:val="none" w:sz="0" w:space="0" w:color="auto"/>
            <w:bottom w:val="none" w:sz="0" w:space="0" w:color="auto"/>
            <w:right w:val="none" w:sz="0" w:space="0" w:color="auto"/>
          </w:divBdr>
        </w:div>
        <w:div w:id="1040007693">
          <w:marLeft w:val="0"/>
          <w:marRight w:val="0"/>
          <w:marTop w:val="0"/>
          <w:marBottom w:val="0"/>
          <w:divBdr>
            <w:top w:val="none" w:sz="0" w:space="0" w:color="auto"/>
            <w:left w:val="none" w:sz="0" w:space="0" w:color="auto"/>
            <w:bottom w:val="none" w:sz="0" w:space="0" w:color="auto"/>
            <w:right w:val="none" w:sz="0" w:space="0" w:color="auto"/>
          </w:divBdr>
        </w:div>
        <w:div w:id="44526591">
          <w:marLeft w:val="0"/>
          <w:marRight w:val="0"/>
          <w:marTop w:val="0"/>
          <w:marBottom w:val="0"/>
          <w:divBdr>
            <w:top w:val="none" w:sz="0" w:space="0" w:color="auto"/>
            <w:left w:val="none" w:sz="0" w:space="0" w:color="auto"/>
            <w:bottom w:val="none" w:sz="0" w:space="0" w:color="auto"/>
            <w:right w:val="none" w:sz="0" w:space="0" w:color="auto"/>
          </w:divBdr>
        </w:div>
        <w:div w:id="920025679">
          <w:marLeft w:val="0"/>
          <w:marRight w:val="0"/>
          <w:marTop w:val="0"/>
          <w:marBottom w:val="0"/>
          <w:divBdr>
            <w:top w:val="none" w:sz="0" w:space="0" w:color="auto"/>
            <w:left w:val="none" w:sz="0" w:space="0" w:color="auto"/>
            <w:bottom w:val="none" w:sz="0" w:space="0" w:color="auto"/>
            <w:right w:val="none" w:sz="0" w:space="0" w:color="auto"/>
          </w:divBdr>
        </w:div>
        <w:div w:id="1199929415">
          <w:marLeft w:val="0"/>
          <w:marRight w:val="0"/>
          <w:marTop w:val="0"/>
          <w:marBottom w:val="0"/>
          <w:divBdr>
            <w:top w:val="none" w:sz="0" w:space="0" w:color="auto"/>
            <w:left w:val="none" w:sz="0" w:space="0" w:color="auto"/>
            <w:bottom w:val="none" w:sz="0" w:space="0" w:color="auto"/>
            <w:right w:val="none" w:sz="0" w:space="0" w:color="auto"/>
          </w:divBdr>
        </w:div>
        <w:div w:id="1802728349">
          <w:marLeft w:val="0"/>
          <w:marRight w:val="0"/>
          <w:marTop w:val="0"/>
          <w:marBottom w:val="0"/>
          <w:divBdr>
            <w:top w:val="none" w:sz="0" w:space="0" w:color="auto"/>
            <w:left w:val="none" w:sz="0" w:space="0" w:color="auto"/>
            <w:bottom w:val="none" w:sz="0" w:space="0" w:color="auto"/>
            <w:right w:val="none" w:sz="0" w:space="0" w:color="auto"/>
          </w:divBdr>
        </w:div>
        <w:div w:id="151874063">
          <w:marLeft w:val="0"/>
          <w:marRight w:val="0"/>
          <w:marTop w:val="0"/>
          <w:marBottom w:val="0"/>
          <w:divBdr>
            <w:top w:val="none" w:sz="0" w:space="0" w:color="auto"/>
            <w:left w:val="none" w:sz="0" w:space="0" w:color="auto"/>
            <w:bottom w:val="none" w:sz="0" w:space="0" w:color="auto"/>
            <w:right w:val="none" w:sz="0" w:space="0" w:color="auto"/>
          </w:divBdr>
        </w:div>
        <w:div w:id="2031831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6D3FC-190F-4B66-9F32-9217ABF05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757</Words>
  <Characters>4472</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Vaio</cp:lastModifiedBy>
  <cp:revision>6</cp:revision>
  <cp:lastPrinted>2014-06-20T08:47:00Z</cp:lastPrinted>
  <dcterms:created xsi:type="dcterms:W3CDTF">2014-08-27T14:06:00Z</dcterms:created>
  <dcterms:modified xsi:type="dcterms:W3CDTF">2014-08-29T13:51:00Z</dcterms:modified>
</cp:coreProperties>
</file>